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214F" w14:textId="77777777" w:rsidR="004C577D" w:rsidRPr="00885BAC" w:rsidRDefault="004C577D">
      <w:pPr>
        <w:shd w:val="clear" w:color="auto" w:fill="FFFFFF"/>
        <w:spacing w:after="0"/>
        <w:jc w:val="center"/>
        <w:rPr>
          <w:b/>
          <w:sz w:val="28"/>
          <w:szCs w:val="28"/>
        </w:rPr>
      </w:pPr>
    </w:p>
    <w:p w14:paraId="2156BFF9" w14:textId="77777777" w:rsidR="004C577D" w:rsidRPr="00885BAC" w:rsidRDefault="004C577D">
      <w:pPr>
        <w:shd w:val="clear" w:color="auto" w:fill="FFFFFF"/>
        <w:spacing w:after="0"/>
        <w:jc w:val="center"/>
        <w:rPr>
          <w:b/>
          <w:sz w:val="28"/>
          <w:szCs w:val="28"/>
        </w:rPr>
      </w:pPr>
    </w:p>
    <w:p w14:paraId="180F78FE" w14:textId="77777777" w:rsidR="00BE52EF" w:rsidRPr="00885BAC" w:rsidRDefault="00BE52EF" w:rsidP="00BE52EF">
      <w:pPr>
        <w:widowControl w:val="0"/>
        <w:tabs>
          <w:tab w:val="left" w:pos="720"/>
          <w:tab w:val="center" w:pos="4153"/>
          <w:tab w:val="right" w:pos="8306"/>
        </w:tabs>
        <w:autoSpaceDE w:val="0"/>
        <w:autoSpaceDN w:val="0"/>
        <w:adjustRightInd w:val="0"/>
        <w:spacing w:after="0"/>
        <w:jc w:val="center"/>
        <w:rPr>
          <w:b/>
          <w:sz w:val="28"/>
          <w:szCs w:val="20"/>
          <w:lang w:val="lv-LV"/>
        </w:rPr>
      </w:pPr>
      <w:r w:rsidRPr="00885BAC">
        <w:rPr>
          <w:b/>
          <w:noProof/>
          <w:sz w:val="28"/>
          <w:szCs w:val="20"/>
          <w:lang w:val="lv-LV"/>
        </w:rPr>
        <w:drawing>
          <wp:inline distT="0" distB="0" distL="0" distR="0" wp14:anchorId="1EF31ED3" wp14:editId="6FF256B2">
            <wp:extent cx="709930" cy="836295"/>
            <wp:effectExtent l="0" t="0" r="0" b="1905"/>
            <wp:docPr id="1" name="Attēls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s_bw-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930" cy="836295"/>
                    </a:xfrm>
                    <a:prstGeom prst="rect">
                      <a:avLst/>
                    </a:prstGeom>
                    <a:noFill/>
                    <a:ln>
                      <a:noFill/>
                    </a:ln>
                  </pic:spPr>
                </pic:pic>
              </a:graphicData>
            </a:graphic>
          </wp:inline>
        </w:drawing>
      </w:r>
    </w:p>
    <w:p w14:paraId="24A17155" w14:textId="77777777" w:rsidR="00BE52EF" w:rsidRPr="00885BAC" w:rsidRDefault="00BE52EF" w:rsidP="00BE52EF">
      <w:pPr>
        <w:widowControl w:val="0"/>
        <w:tabs>
          <w:tab w:val="left" w:pos="720"/>
          <w:tab w:val="center" w:pos="4153"/>
          <w:tab w:val="right" w:pos="8306"/>
        </w:tabs>
        <w:autoSpaceDE w:val="0"/>
        <w:autoSpaceDN w:val="0"/>
        <w:adjustRightInd w:val="0"/>
        <w:spacing w:after="0"/>
        <w:jc w:val="center"/>
        <w:rPr>
          <w:lang w:val="lv-LV"/>
        </w:rPr>
      </w:pPr>
      <w:r w:rsidRPr="00885BAC">
        <w:rPr>
          <w:lang w:val="lv-LV"/>
        </w:rPr>
        <w:t xml:space="preserve">Jelgavas </w:t>
      </w:r>
      <w:proofErr w:type="spellStart"/>
      <w:r w:rsidRPr="00885BAC">
        <w:rPr>
          <w:lang w:val="lv-LV"/>
        </w:rPr>
        <w:t>valstspilsētas</w:t>
      </w:r>
      <w:proofErr w:type="spellEnd"/>
      <w:r w:rsidRPr="00885BAC">
        <w:rPr>
          <w:lang w:val="lv-LV"/>
        </w:rPr>
        <w:t xml:space="preserve"> pašvaldība</w:t>
      </w:r>
    </w:p>
    <w:p w14:paraId="6085812D" w14:textId="77777777" w:rsidR="00BE52EF" w:rsidRPr="00885BAC" w:rsidRDefault="00BE52EF" w:rsidP="00BE52EF">
      <w:pPr>
        <w:widowControl w:val="0"/>
        <w:pBdr>
          <w:bottom w:val="single" w:sz="6" w:space="1" w:color="auto"/>
        </w:pBdr>
        <w:tabs>
          <w:tab w:val="left" w:pos="720"/>
          <w:tab w:val="center" w:pos="4153"/>
          <w:tab w:val="right" w:pos="8306"/>
        </w:tabs>
        <w:autoSpaceDE w:val="0"/>
        <w:autoSpaceDN w:val="0"/>
        <w:adjustRightInd w:val="0"/>
        <w:spacing w:after="0"/>
        <w:ind w:right="100"/>
        <w:jc w:val="center"/>
        <w:rPr>
          <w:b/>
          <w:lang w:val="lv-LV"/>
        </w:rPr>
      </w:pPr>
      <w:r w:rsidRPr="00885BAC">
        <w:rPr>
          <w:b/>
          <w:lang w:val="lv-LV"/>
        </w:rPr>
        <w:t xml:space="preserve">Jelgavas </w:t>
      </w:r>
      <w:proofErr w:type="spellStart"/>
      <w:r w:rsidRPr="00885BAC">
        <w:rPr>
          <w:b/>
          <w:lang w:val="lv-LV"/>
        </w:rPr>
        <w:t>valstspilsētas</w:t>
      </w:r>
      <w:proofErr w:type="spellEnd"/>
      <w:r w:rsidRPr="00885BAC">
        <w:rPr>
          <w:b/>
          <w:lang w:val="lv-LV"/>
        </w:rPr>
        <w:t xml:space="preserve"> pašvaldības pirmsskolas izglītības iestāde „Gaismiņa”</w:t>
      </w:r>
    </w:p>
    <w:p w14:paraId="7CB97722" w14:textId="77777777" w:rsidR="00BE52EF" w:rsidRPr="00885BAC" w:rsidRDefault="00BE52EF" w:rsidP="00BE52EF">
      <w:pPr>
        <w:widowControl w:val="0"/>
        <w:tabs>
          <w:tab w:val="left" w:pos="720"/>
          <w:tab w:val="center" w:pos="4153"/>
          <w:tab w:val="right" w:pos="8306"/>
        </w:tabs>
        <w:autoSpaceDE w:val="0"/>
        <w:autoSpaceDN w:val="0"/>
        <w:adjustRightInd w:val="0"/>
        <w:spacing w:after="0"/>
        <w:ind w:left="-284" w:right="-716" w:hanging="142"/>
        <w:jc w:val="center"/>
        <w:rPr>
          <w:sz w:val="10"/>
          <w:szCs w:val="20"/>
          <w:lang w:val="lv-LV"/>
        </w:rPr>
      </w:pPr>
    </w:p>
    <w:p w14:paraId="721C40BE" w14:textId="77777777" w:rsidR="00BE52EF" w:rsidRPr="00885BAC" w:rsidRDefault="00BE52EF" w:rsidP="00BE52EF">
      <w:pPr>
        <w:shd w:val="clear" w:color="auto" w:fill="FFFFFF"/>
        <w:spacing w:before="29" w:after="0"/>
        <w:jc w:val="center"/>
        <w:rPr>
          <w:rFonts w:eastAsiaTheme="minorHAnsi"/>
          <w:color w:val="0000FF"/>
          <w:sz w:val="18"/>
          <w:szCs w:val="18"/>
          <w:u w:val="single"/>
          <w:lang w:val="lv-LV" w:eastAsia="en-US"/>
        </w:rPr>
      </w:pPr>
      <w:r w:rsidRPr="00885BAC">
        <w:rPr>
          <w:rFonts w:eastAsiaTheme="minorHAnsi"/>
          <w:color w:val="000000"/>
          <w:spacing w:val="1"/>
          <w:sz w:val="18"/>
          <w:szCs w:val="18"/>
          <w:lang w:val="lv-LV" w:eastAsia="en-US"/>
        </w:rPr>
        <w:t>Vaļņu ielā 5, Jelgavā, LV-3001; tālr.: 63029287;e</w:t>
      </w:r>
      <w:r w:rsidRPr="00885BAC">
        <w:rPr>
          <w:rFonts w:eastAsiaTheme="minorHAnsi"/>
          <w:color w:val="000000"/>
          <w:sz w:val="18"/>
          <w:szCs w:val="18"/>
          <w:lang w:val="lv-LV" w:eastAsia="en-US"/>
        </w:rPr>
        <w:t xml:space="preserve">-pasts: </w:t>
      </w:r>
      <w:hyperlink r:id="rId9" w:history="1">
        <w:r w:rsidRPr="00885BAC">
          <w:rPr>
            <w:rFonts w:eastAsiaTheme="minorHAnsi"/>
            <w:color w:val="0000FF"/>
            <w:sz w:val="18"/>
            <w:szCs w:val="18"/>
            <w:u w:val="single"/>
            <w:lang w:val="lv-LV" w:eastAsia="en-US"/>
          </w:rPr>
          <w:t>gaismina@izglitiba.jelgava.lv</w:t>
        </w:r>
      </w:hyperlink>
      <w:r w:rsidRPr="00885BAC">
        <w:rPr>
          <w:rFonts w:eastAsiaTheme="minorHAnsi"/>
          <w:szCs w:val="22"/>
          <w:lang w:val="lv-LV" w:eastAsia="en-US"/>
        </w:rPr>
        <w:t xml:space="preserve">      </w:t>
      </w:r>
    </w:p>
    <w:p w14:paraId="40ECC0B8" w14:textId="77777777" w:rsidR="004C577D" w:rsidRPr="00885BAC" w:rsidRDefault="004C577D">
      <w:pPr>
        <w:shd w:val="clear" w:color="auto" w:fill="FFFFFF"/>
        <w:spacing w:after="0"/>
        <w:jc w:val="center"/>
        <w:rPr>
          <w:b/>
          <w:sz w:val="28"/>
          <w:szCs w:val="28"/>
        </w:rPr>
      </w:pPr>
    </w:p>
    <w:p w14:paraId="55AA2AE2" w14:textId="77777777" w:rsidR="004C577D" w:rsidRPr="00885BAC" w:rsidRDefault="004C577D">
      <w:pPr>
        <w:shd w:val="clear" w:color="auto" w:fill="FFFFFF"/>
        <w:spacing w:after="0"/>
        <w:jc w:val="center"/>
        <w:rPr>
          <w:b/>
          <w:sz w:val="28"/>
          <w:szCs w:val="28"/>
        </w:rPr>
      </w:pPr>
    </w:p>
    <w:p w14:paraId="7C3C0A59" w14:textId="77777777" w:rsidR="004C577D" w:rsidRPr="00885BAC" w:rsidRDefault="004C577D" w:rsidP="00F94610">
      <w:pPr>
        <w:shd w:val="clear" w:color="auto" w:fill="FFFFFF"/>
        <w:spacing w:after="0"/>
        <w:jc w:val="center"/>
        <w:rPr>
          <w:b/>
          <w:sz w:val="28"/>
          <w:szCs w:val="28"/>
        </w:rPr>
      </w:pPr>
    </w:p>
    <w:p w14:paraId="2665E7E7" w14:textId="77777777" w:rsidR="004C577D" w:rsidRPr="00885BAC" w:rsidRDefault="004C577D">
      <w:pPr>
        <w:shd w:val="clear" w:color="auto" w:fill="FFFFFF"/>
        <w:spacing w:after="0"/>
        <w:jc w:val="center"/>
        <w:rPr>
          <w:b/>
          <w:sz w:val="48"/>
          <w:szCs w:val="48"/>
        </w:rPr>
      </w:pPr>
    </w:p>
    <w:p w14:paraId="2E7E4E3A" w14:textId="77777777" w:rsidR="00BE52EF" w:rsidRPr="00885BAC" w:rsidRDefault="00BE52EF">
      <w:pPr>
        <w:shd w:val="clear" w:color="auto" w:fill="FFFFFF"/>
        <w:spacing w:after="0"/>
        <w:jc w:val="center"/>
        <w:rPr>
          <w:b/>
          <w:sz w:val="48"/>
          <w:szCs w:val="48"/>
        </w:rPr>
      </w:pPr>
    </w:p>
    <w:p w14:paraId="3E8BE196" w14:textId="77777777" w:rsidR="004C577D" w:rsidRPr="00885BAC" w:rsidRDefault="004C577D">
      <w:pPr>
        <w:shd w:val="clear" w:color="auto" w:fill="FFFFFF"/>
        <w:spacing w:after="0"/>
        <w:jc w:val="center"/>
        <w:rPr>
          <w:b/>
          <w:sz w:val="48"/>
          <w:szCs w:val="48"/>
        </w:rPr>
      </w:pPr>
    </w:p>
    <w:p w14:paraId="1759FB28" w14:textId="77777777" w:rsidR="004C577D" w:rsidRPr="00885BAC" w:rsidRDefault="00BE52EF">
      <w:pPr>
        <w:shd w:val="clear" w:color="auto" w:fill="FFFFFF"/>
        <w:spacing w:before="240" w:after="0" w:line="276" w:lineRule="auto"/>
        <w:jc w:val="center"/>
        <w:rPr>
          <w:b/>
          <w:sz w:val="48"/>
          <w:szCs w:val="48"/>
        </w:rPr>
      </w:pPr>
      <w:r w:rsidRPr="00885BAC">
        <w:rPr>
          <w:b/>
          <w:sz w:val="48"/>
          <w:szCs w:val="48"/>
        </w:rPr>
        <w:t xml:space="preserve">Jelgavas </w:t>
      </w:r>
      <w:proofErr w:type="spellStart"/>
      <w:r w:rsidRPr="00885BAC">
        <w:rPr>
          <w:b/>
          <w:sz w:val="48"/>
          <w:szCs w:val="48"/>
        </w:rPr>
        <w:t>valstspilsētas</w:t>
      </w:r>
      <w:proofErr w:type="spellEnd"/>
      <w:r w:rsidRPr="00885BAC">
        <w:rPr>
          <w:b/>
          <w:sz w:val="48"/>
          <w:szCs w:val="48"/>
        </w:rPr>
        <w:t xml:space="preserve"> pašvaldības pirmsskolas izglītības iestādes “Gaismiņa”</w:t>
      </w:r>
    </w:p>
    <w:p w14:paraId="7204E1D4" w14:textId="77777777" w:rsidR="004C577D" w:rsidRPr="00885BAC" w:rsidRDefault="00BE52EF">
      <w:pPr>
        <w:shd w:val="clear" w:color="auto" w:fill="FFFFFF"/>
        <w:spacing w:after="0"/>
        <w:ind w:left="426" w:hanging="426"/>
        <w:jc w:val="center"/>
        <w:rPr>
          <w:b/>
          <w:sz w:val="48"/>
          <w:szCs w:val="48"/>
        </w:rPr>
      </w:pPr>
      <w:r w:rsidRPr="00885BAC">
        <w:rPr>
          <w:b/>
          <w:sz w:val="48"/>
          <w:szCs w:val="48"/>
        </w:rPr>
        <w:t xml:space="preserve">pašnovērtējuma ziņojums   </w:t>
      </w:r>
    </w:p>
    <w:p w14:paraId="405879FA" w14:textId="77777777" w:rsidR="004C577D" w:rsidRPr="00885BAC" w:rsidRDefault="004C577D">
      <w:pPr>
        <w:shd w:val="clear" w:color="auto" w:fill="FFFFFF"/>
        <w:spacing w:after="0"/>
        <w:jc w:val="center"/>
        <w:rPr>
          <w:b/>
          <w:sz w:val="48"/>
          <w:szCs w:val="48"/>
        </w:rPr>
      </w:pPr>
    </w:p>
    <w:p w14:paraId="1D4C3E52" w14:textId="77777777" w:rsidR="004C577D" w:rsidRPr="00885BAC" w:rsidRDefault="00BE52EF">
      <w:pPr>
        <w:shd w:val="clear" w:color="auto" w:fill="FFFFFF"/>
        <w:spacing w:after="0"/>
        <w:jc w:val="center"/>
        <w:rPr>
          <w:b/>
          <w:sz w:val="40"/>
          <w:szCs w:val="40"/>
        </w:rPr>
      </w:pPr>
      <w:r w:rsidRPr="00885BAC">
        <w:rPr>
          <w:b/>
          <w:sz w:val="40"/>
          <w:szCs w:val="40"/>
        </w:rPr>
        <w:t>2024./2025. mācību gads</w:t>
      </w:r>
    </w:p>
    <w:p w14:paraId="10FF82BE" w14:textId="77777777" w:rsidR="004C577D" w:rsidRPr="00885BAC" w:rsidRDefault="004C577D">
      <w:pPr>
        <w:shd w:val="clear" w:color="auto" w:fill="FFFFFF"/>
        <w:spacing w:after="0"/>
        <w:jc w:val="center"/>
        <w:rPr>
          <w:b/>
          <w:sz w:val="48"/>
          <w:szCs w:val="48"/>
        </w:rPr>
      </w:pPr>
    </w:p>
    <w:p w14:paraId="35477A48" w14:textId="77777777" w:rsidR="004C577D" w:rsidRPr="00885BAC" w:rsidRDefault="004C577D">
      <w:pPr>
        <w:shd w:val="clear" w:color="auto" w:fill="FFFFFF"/>
        <w:spacing w:after="0"/>
        <w:jc w:val="center"/>
        <w:rPr>
          <w:rFonts w:eastAsia="Arial"/>
          <w:b/>
          <w:sz w:val="27"/>
          <w:szCs w:val="27"/>
        </w:rPr>
      </w:pPr>
    </w:p>
    <w:p w14:paraId="122AEC08" w14:textId="77777777" w:rsidR="004C577D" w:rsidRPr="00885BAC" w:rsidRDefault="004C577D">
      <w:pPr>
        <w:shd w:val="clear" w:color="auto" w:fill="FFFFFF"/>
        <w:spacing w:after="0"/>
        <w:jc w:val="center"/>
        <w:rPr>
          <w:rFonts w:eastAsia="Arial"/>
          <w:b/>
          <w:sz w:val="27"/>
          <w:szCs w:val="27"/>
        </w:rPr>
      </w:pPr>
    </w:p>
    <w:p w14:paraId="13ADBA83" w14:textId="77777777" w:rsidR="004C577D" w:rsidRPr="00885BAC" w:rsidRDefault="004C577D">
      <w:pPr>
        <w:shd w:val="clear" w:color="auto" w:fill="FFFFFF"/>
        <w:spacing w:after="0"/>
        <w:jc w:val="center"/>
        <w:rPr>
          <w:rFonts w:eastAsia="Arial"/>
          <w:b/>
          <w:sz w:val="27"/>
          <w:szCs w:val="27"/>
        </w:rPr>
      </w:pPr>
    </w:p>
    <w:p w14:paraId="0AD8F1A2" w14:textId="77777777" w:rsidR="004C577D" w:rsidRPr="00885BAC" w:rsidRDefault="004C577D">
      <w:pPr>
        <w:shd w:val="clear" w:color="auto" w:fill="FFFFFF"/>
        <w:spacing w:after="0"/>
        <w:jc w:val="center"/>
        <w:rPr>
          <w:rFonts w:eastAsia="Arial"/>
          <w:b/>
          <w:sz w:val="27"/>
          <w:szCs w:val="27"/>
        </w:rPr>
      </w:pPr>
    </w:p>
    <w:p w14:paraId="3FBA969D" w14:textId="77777777" w:rsidR="004C577D" w:rsidRPr="00885BAC" w:rsidRDefault="004C577D">
      <w:pPr>
        <w:shd w:val="clear" w:color="auto" w:fill="FFFFFF"/>
        <w:spacing w:after="0"/>
        <w:jc w:val="center"/>
        <w:rPr>
          <w:rFonts w:eastAsia="Arial"/>
          <w:b/>
          <w:sz w:val="27"/>
          <w:szCs w:val="27"/>
        </w:rPr>
      </w:pPr>
    </w:p>
    <w:p w14:paraId="7430D8CD" w14:textId="77777777" w:rsidR="004C577D" w:rsidRPr="00885BAC" w:rsidRDefault="004C577D">
      <w:pPr>
        <w:shd w:val="clear" w:color="auto" w:fill="FFFFFF"/>
        <w:spacing w:after="0"/>
        <w:jc w:val="center"/>
        <w:rPr>
          <w:rFonts w:eastAsia="Arial"/>
          <w:b/>
          <w:sz w:val="27"/>
          <w:szCs w:val="27"/>
        </w:rPr>
      </w:pPr>
    </w:p>
    <w:tbl>
      <w:tblPr>
        <w:tblStyle w:val="a"/>
        <w:tblW w:w="9026" w:type="dxa"/>
        <w:tblInd w:w="0" w:type="dxa"/>
        <w:tblLayout w:type="fixed"/>
        <w:tblLook w:val="0400" w:firstRow="0" w:lastRow="0" w:firstColumn="0" w:lastColumn="0" w:noHBand="0" w:noVBand="1"/>
      </w:tblPr>
      <w:tblGrid>
        <w:gridCol w:w="3791"/>
        <w:gridCol w:w="5235"/>
      </w:tblGrid>
      <w:tr w:rsidR="004C577D" w:rsidRPr="00885BAC" w14:paraId="70BE156B" w14:textId="77777777">
        <w:trPr>
          <w:trHeight w:val="200"/>
        </w:trPr>
        <w:tc>
          <w:tcPr>
            <w:tcW w:w="3791" w:type="dxa"/>
            <w:tcBorders>
              <w:top w:val="nil"/>
              <w:left w:val="nil"/>
              <w:bottom w:val="single" w:sz="6" w:space="0" w:color="414142"/>
              <w:right w:val="nil"/>
            </w:tcBorders>
          </w:tcPr>
          <w:p w14:paraId="69C7FFA3" w14:textId="77777777" w:rsidR="004C577D" w:rsidRPr="00ED07A0" w:rsidRDefault="00BE52EF">
            <w:pPr>
              <w:spacing w:after="0"/>
            </w:pPr>
            <w:r w:rsidRPr="00ED07A0">
              <w:t> </w:t>
            </w:r>
            <w:r w:rsidR="00D60938" w:rsidRPr="00ED07A0">
              <w:t xml:space="preserve">Jelgavā, </w:t>
            </w:r>
          </w:p>
          <w:p w14:paraId="10FA3387" w14:textId="2833A2E1" w:rsidR="00D60938" w:rsidRPr="00885BAC" w:rsidRDefault="00D60938">
            <w:pPr>
              <w:spacing w:after="0"/>
              <w:rPr>
                <w:sz w:val="20"/>
                <w:szCs w:val="20"/>
              </w:rPr>
            </w:pPr>
            <w:r>
              <w:rPr>
                <w:sz w:val="20"/>
                <w:szCs w:val="20"/>
              </w:rPr>
              <w:t>Datums skatāms laika</w:t>
            </w:r>
            <w:r w:rsidR="00906714">
              <w:rPr>
                <w:sz w:val="20"/>
                <w:szCs w:val="20"/>
              </w:rPr>
              <w:t xml:space="preserve"> zīmogā</w:t>
            </w:r>
          </w:p>
        </w:tc>
        <w:tc>
          <w:tcPr>
            <w:tcW w:w="5235" w:type="dxa"/>
            <w:tcBorders>
              <w:top w:val="nil"/>
              <w:left w:val="nil"/>
              <w:bottom w:val="nil"/>
              <w:right w:val="nil"/>
            </w:tcBorders>
          </w:tcPr>
          <w:p w14:paraId="699769AE" w14:textId="77777777" w:rsidR="004C577D" w:rsidRPr="00885BAC" w:rsidRDefault="00BE52EF">
            <w:pPr>
              <w:spacing w:after="0"/>
              <w:rPr>
                <w:sz w:val="20"/>
                <w:szCs w:val="20"/>
              </w:rPr>
            </w:pPr>
            <w:r w:rsidRPr="00885BAC">
              <w:rPr>
                <w:sz w:val="20"/>
                <w:szCs w:val="20"/>
              </w:rPr>
              <w:t> </w:t>
            </w:r>
          </w:p>
        </w:tc>
      </w:tr>
      <w:tr w:rsidR="004C577D" w:rsidRPr="00885BAC" w14:paraId="1921B6DA" w14:textId="77777777">
        <w:tc>
          <w:tcPr>
            <w:tcW w:w="3791" w:type="dxa"/>
            <w:tcBorders>
              <w:top w:val="single" w:sz="6" w:space="0" w:color="414142"/>
              <w:left w:val="nil"/>
              <w:bottom w:val="nil"/>
              <w:right w:val="nil"/>
            </w:tcBorders>
          </w:tcPr>
          <w:p w14:paraId="4748A893" w14:textId="77777777" w:rsidR="004C577D" w:rsidRPr="00885BAC" w:rsidRDefault="00BE52EF">
            <w:pPr>
              <w:spacing w:after="0"/>
              <w:jc w:val="center"/>
              <w:rPr>
                <w:sz w:val="20"/>
                <w:szCs w:val="20"/>
              </w:rPr>
            </w:pPr>
            <w:r w:rsidRPr="00885BAC">
              <w:rPr>
                <w:sz w:val="20"/>
                <w:szCs w:val="20"/>
              </w:rPr>
              <w:t>(vieta, datums)</w:t>
            </w:r>
          </w:p>
        </w:tc>
        <w:tc>
          <w:tcPr>
            <w:tcW w:w="5235" w:type="dxa"/>
            <w:tcBorders>
              <w:top w:val="nil"/>
              <w:left w:val="nil"/>
              <w:bottom w:val="nil"/>
              <w:right w:val="nil"/>
            </w:tcBorders>
          </w:tcPr>
          <w:p w14:paraId="4977EF3C" w14:textId="77777777" w:rsidR="004C577D" w:rsidRPr="00885BAC" w:rsidRDefault="00BE52EF">
            <w:pPr>
              <w:spacing w:after="0"/>
              <w:rPr>
                <w:sz w:val="20"/>
                <w:szCs w:val="20"/>
              </w:rPr>
            </w:pPr>
            <w:r w:rsidRPr="00885BAC">
              <w:rPr>
                <w:sz w:val="20"/>
                <w:szCs w:val="20"/>
              </w:rPr>
              <w:t> </w:t>
            </w:r>
          </w:p>
        </w:tc>
      </w:tr>
    </w:tbl>
    <w:p w14:paraId="3D708BCF" w14:textId="77777777" w:rsidR="004C577D" w:rsidRPr="00885BAC" w:rsidRDefault="004C577D">
      <w:pPr>
        <w:spacing w:after="0"/>
        <w:jc w:val="center"/>
      </w:pPr>
    </w:p>
    <w:p w14:paraId="21B04A09" w14:textId="77777777" w:rsidR="004C577D" w:rsidRPr="00885BAC" w:rsidRDefault="004C577D">
      <w:pPr>
        <w:spacing w:after="0"/>
        <w:jc w:val="center"/>
      </w:pPr>
    </w:p>
    <w:p w14:paraId="0314F9D7" w14:textId="77777777" w:rsidR="004C577D" w:rsidRPr="00885BAC" w:rsidRDefault="004C577D">
      <w:pPr>
        <w:spacing w:after="0"/>
        <w:jc w:val="center"/>
      </w:pPr>
    </w:p>
    <w:tbl>
      <w:tblPr>
        <w:tblStyle w:val="a0"/>
        <w:tblW w:w="9034" w:type="dxa"/>
        <w:tblInd w:w="0" w:type="dxa"/>
        <w:tblLayout w:type="fixed"/>
        <w:tblLook w:val="0400" w:firstRow="0" w:lastRow="0" w:firstColumn="0" w:lastColumn="0" w:noHBand="0" w:noVBand="1"/>
      </w:tblPr>
      <w:tblGrid>
        <w:gridCol w:w="9034"/>
      </w:tblGrid>
      <w:tr w:rsidR="004C577D" w:rsidRPr="00885BAC" w14:paraId="51BD3BA9" w14:textId="77777777">
        <w:trPr>
          <w:trHeight w:val="269"/>
        </w:trPr>
        <w:tc>
          <w:tcPr>
            <w:tcW w:w="9034" w:type="dxa"/>
            <w:vAlign w:val="center"/>
          </w:tcPr>
          <w:p w14:paraId="56C153EB" w14:textId="77777777" w:rsidR="004C577D" w:rsidRPr="00885BAC" w:rsidRDefault="00BE52EF">
            <w:pPr>
              <w:spacing w:after="0"/>
            </w:pPr>
            <w:r w:rsidRPr="00885BAC">
              <w:t>SASKAŅOTS</w:t>
            </w:r>
          </w:p>
        </w:tc>
      </w:tr>
      <w:tr w:rsidR="004C577D" w:rsidRPr="00885BAC" w14:paraId="08490C8B" w14:textId="77777777">
        <w:trPr>
          <w:trHeight w:val="269"/>
        </w:trPr>
        <w:tc>
          <w:tcPr>
            <w:tcW w:w="9034" w:type="dxa"/>
            <w:vAlign w:val="center"/>
          </w:tcPr>
          <w:p w14:paraId="63A69257" w14:textId="77777777" w:rsidR="004C577D" w:rsidRPr="00885BAC" w:rsidRDefault="00BE52EF">
            <w:pPr>
              <w:spacing w:after="0"/>
            </w:pPr>
            <w:r w:rsidRPr="00885BAC">
              <w:t xml:space="preserve">Jelgavas </w:t>
            </w:r>
            <w:proofErr w:type="spellStart"/>
            <w:r w:rsidRPr="00885BAC">
              <w:t>valstspilsētas</w:t>
            </w:r>
            <w:proofErr w:type="spellEnd"/>
            <w:r w:rsidRPr="00885BAC">
              <w:t xml:space="preserve"> pašvaldības iestādes „Jelgavas izglītības pārvalde” vadītāja</w:t>
            </w:r>
          </w:p>
        </w:tc>
      </w:tr>
      <w:tr w:rsidR="004C577D" w:rsidRPr="00885BAC" w14:paraId="5497CE02" w14:textId="77777777">
        <w:trPr>
          <w:trHeight w:val="269"/>
        </w:trPr>
        <w:tc>
          <w:tcPr>
            <w:tcW w:w="9034" w:type="dxa"/>
            <w:vAlign w:val="center"/>
          </w:tcPr>
          <w:p w14:paraId="7572EA6A" w14:textId="595E21B9" w:rsidR="004C577D" w:rsidRPr="00885BAC" w:rsidRDefault="00BE52EF">
            <w:pPr>
              <w:spacing w:after="0"/>
            </w:pPr>
            <w:r w:rsidRPr="00885BAC">
              <w:t>Gunta Auza</w:t>
            </w:r>
          </w:p>
        </w:tc>
      </w:tr>
      <w:tr w:rsidR="004C577D" w:rsidRPr="00885BAC" w14:paraId="116428E8" w14:textId="77777777">
        <w:trPr>
          <w:trHeight w:val="269"/>
        </w:trPr>
        <w:tc>
          <w:tcPr>
            <w:tcW w:w="9034" w:type="dxa"/>
            <w:vAlign w:val="center"/>
          </w:tcPr>
          <w:p w14:paraId="5EC6F2F9" w14:textId="359264E9" w:rsidR="004C577D" w:rsidRPr="00ED07A0" w:rsidRDefault="00ED07A0">
            <w:pPr>
              <w:spacing w:after="0"/>
              <w:rPr>
                <w:sz w:val="20"/>
                <w:szCs w:val="20"/>
              </w:rPr>
            </w:pPr>
            <w:r w:rsidRPr="00ED07A0">
              <w:rPr>
                <w:sz w:val="20"/>
                <w:szCs w:val="20"/>
              </w:rPr>
              <w:t>Datums skatāms laika zīmogā</w:t>
            </w:r>
          </w:p>
        </w:tc>
      </w:tr>
    </w:tbl>
    <w:p w14:paraId="4A81F5B7" w14:textId="77777777" w:rsidR="004C577D" w:rsidRPr="00885BAC" w:rsidRDefault="004C577D">
      <w:pPr>
        <w:spacing w:after="160" w:line="259" w:lineRule="auto"/>
        <w:sectPr w:rsidR="004C577D" w:rsidRPr="00885BAC">
          <w:footerReference w:type="first" r:id="rId10"/>
          <w:pgSz w:w="11906" w:h="16838"/>
          <w:pgMar w:top="709" w:right="1440" w:bottom="1440" w:left="1440" w:header="680" w:footer="680" w:gutter="0"/>
          <w:pgNumType w:start="1"/>
          <w:cols w:space="720"/>
          <w:titlePg/>
        </w:sectPr>
      </w:pPr>
    </w:p>
    <w:p w14:paraId="76BC587A" w14:textId="77777777" w:rsidR="004C577D" w:rsidRPr="00885BAC" w:rsidRDefault="00BE52EF">
      <w:pPr>
        <w:numPr>
          <w:ilvl w:val="0"/>
          <w:numId w:val="5"/>
        </w:numPr>
        <w:pBdr>
          <w:top w:val="nil"/>
          <w:left w:val="nil"/>
          <w:bottom w:val="nil"/>
          <w:right w:val="nil"/>
          <w:between w:val="nil"/>
        </w:pBdr>
        <w:spacing w:after="0"/>
        <w:jc w:val="center"/>
        <w:rPr>
          <w:b/>
          <w:color w:val="000000"/>
          <w:sz w:val="28"/>
          <w:szCs w:val="28"/>
        </w:rPr>
      </w:pPr>
      <w:r w:rsidRPr="00885BAC">
        <w:rPr>
          <w:b/>
          <w:color w:val="000000"/>
          <w:sz w:val="28"/>
          <w:szCs w:val="28"/>
        </w:rPr>
        <w:lastRenderedPageBreak/>
        <w:t>Izglītības iestādes vispārīgs raksturojums</w:t>
      </w:r>
    </w:p>
    <w:p w14:paraId="329B28D9" w14:textId="77777777" w:rsidR="004C577D" w:rsidRPr="00885BAC" w:rsidRDefault="004C577D">
      <w:pPr>
        <w:spacing w:after="0"/>
      </w:pPr>
    </w:p>
    <w:p w14:paraId="057ACF4C" w14:textId="77777777" w:rsidR="004C577D" w:rsidRPr="00885BAC" w:rsidRDefault="00BE52EF">
      <w:pPr>
        <w:numPr>
          <w:ilvl w:val="1"/>
          <w:numId w:val="6"/>
        </w:numPr>
        <w:pBdr>
          <w:top w:val="nil"/>
          <w:left w:val="nil"/>
          <w:bottom w:val="nil"/>
          <w:right w:val="nil"/>
          <w:between w:val="nil"/>
        </w:pBdr>
        <w:spacing w:after="0" w:line="259" w:lineRule="auto"/>
        <w:rPr>
          <w:color w:val="000000"/>
        </w:rPr>
      </w:pPr>
      <w:r w:rsidRPr="00885BAC">
        <w:rPr>
          <w:color w:val="000000"/>
        </w:rPr>
        <w:t xml:space="preserve">Izglītības iestādes </w:t>
      </w:r>
      <w:r w:rsidRPr="00ED07A0">
        <w:rPr>
          <w:b/>
          <w:bCs/>
          <w:color w:val="000000"/>
        </w:rPr>
        <w:t xml:space="preserve">misija </w:t>
      </w:r>
      <w:r w:rsidRPr="00885BAC">
        <w:rPr>
          <w:color w:val="000000"/>
        </w:rPr>
        <w:t xml:space="preserve">– </w:t>
      </w:r>
      <w:r w:rsidRPr="00885BAC">
        <w:rPr>
          <w:sz w:val="14"/>
          <w:szCs w:val="14"/>
        </w:rPr>
        <w:t xml:space="preserve"> </w:t>
      </w:r>
      <w:r w:rsidRPr="00885BAC">
        <w:t>Īstenot kvalitatīvu, pieejamu pirmsskolas izglītību, balstoties vispārcilvēciskajās vērtībās, bagātinot bērna dvēseli un veicinot fizisko attīstību.</w:t>
      </w:r>
    </w:p>
    <w:p w14:paraId="536F4E81" w14:textId="77777777" w:rsidR="004C577D" w:rsidRPr="00885BAC" w:rsidRDefault="004C577D">
      <w:pPr>
        <w:pBdr>
          <w:top w:val="nil"/>
          <w:left w:val="nil"/>
          <w:bottom w:val="nil"/>
          <w:right w:val="nil"/>
          <w:between w:val="nil"/>
        </w:pBdr>
        <w:spacing w:after="0" w:line="259" w:lineRule="auto"/>
        <w:ind w:left="792"/>
        <w:rPr>
          <w:color w:val="000000"/>
        </w:rPr>
      </w:pPr>
    </w:p>
    <w:p w14:paraId="70239808" w14:textId="77777777" w:rsidR="004C577D" w:rsidRPr="00885BAC" w:rsidRDefault="00BE52EF">
      <w:pPr>
        <w:numPr>
          <w:ilvl w:val="1"/>
          <w:numId w:val="6"/>
        </w:numPr>
        <w:pBdr>
          <w:top w:val="nil"/>
          <w:left w:val="nil"/>
          <w:bottom w:val="nil"/>
          <w:right w:val="nil"/>
          <w:between w:val="nil"/>
        </w:pBdr>
        <w:spacing w:after="0" w:line="259" w:lineRule="auto"/>
        <w:rPr>
          <w:color w:val="000000"/>
        </w:rPr>
      </w:pPr>
      <w:r w:rsidRPr="00885BAC">
        <w:rPr>
          <w:color w:val="000000"/>
        </w:rPr>
        <w:t>Izglītības iestādes</w:t>
      </w:r>
      <w:r w:rsidRPr="00ED07A0">
        <w:rPr>
          <w:b/>
          <w:bCs/>
          <w:color w:val="000000"/>
        </w:rPr>
        <w:t xml:space="preserve"> vīzija</w:t>
      </w:r>
      <w:r w:rsidRPr="00885BAC">
        <w:rPr>
          <w:color w:val="000000"/>
        </w:rPr>
        <w:t xml:space="preserve">  </w:t>
      </w:r>
      <w:r w:rsidRPr="00885BAC">
        <w:t>–  Izglītojamais- radoša, droša garīgi bagāta, fiziski vesela un sociāli aktīva personība.</w:t>
      </w:r>
    </w:p>
    <w:p w14:paraId="208C5DB3" w14:textId="77777777" w:rsidR="004C577D" w:rsidRPr="00885BAC" w:rsidRDefault="004C577D">
      <w:pPr>
        <w:pBdr>
          <w:top w:val="nil"/>
          <w:left w:val="nil"/>
          <w:bottom w:val="nil"/>
          <w:right w:val="nil"/>
          <w:between w:val="nil"/>
        </w:pBdr>
        <w:spacing w:after="0" w:line="259" w:lineRule="auto"/>
        <w:ind w:left="792"/>
        <w:rPr>
          <w:color w:val="000000"/>
        </w:rPr>
      </w:pPr>
    </w:p>
    <w:p w14:paraId="43F359FE" w14:textId="77777777" w:rsidR="004C577D" w:rsidRPr="00885BAC" w:rsidRDefault="00BE52EF">
      <w:pPr>
        <w:numPr>
          <w:ilvl w:val="1"/>
          <w:numId w:val="6"/>
        </w:numPr>
        <w:pBdr>
          <w:top w:val="nil"/>
          <w:left w:val="nil"/>
          <w:bottom w:val="nil"/>
          <w:right w:val="nil"/>
          <w:between w:val="nil"/>
        </w:pBdr>
        <w:spacing w:after="0" w:line="259" w:lineRule="auto"/>
        <w:rPr>
          <w:color w:val="000000"/>
        </w:rPr>
      </w:pPr>
      <w:r w:rsidRPr="00885BAC">
        <w:rPr>
          <w:color w:val="000000"/>
        </w:rPr>
        <w:t xml:space="preserve">Izglītības iestādes </w:t>
      </w:r>
      <w:r w:rsidRPr="00F46201">
        <w:rPr>
          <w:b/>
          <w:bCs/>
          <w:color w:val="000000"/>
        </w:rPr>
        <w:t>vērtības</w:t>
      </w:r>
      <w:r w:rsidRPr="00885BAC">
        <w:rPr>
          <w:color w:val="000000"/>
        </w:rPr>
        <w:t xml:space="preserve"> – atbildība, cieņa</w:t>
      </w:r>
    </w:p>
    <w:p w14:paraId="69D0476D" w14:textId="77777777" w:rsidR="004C577D" w:rsidRPr="00885BAC" w:rsidRDefault="004C577D">
      <w:pPr>
        <w:pBdr>
          <w:top w:val="nil"/>
          <w:left w:val="nil"/>
          <w:bottom w:val="nil"/>
          <w:right w:val="nil"/>
          <w:between w:val="nil"/>
        </w:pBdr>
        <w:spacing w:after="0" w:line="259" w:lineRule="auto"/>
        <w:ind w:left="792"/>
        <w:rPr>
          <w:color w:val="000000"/>
        </w:rPr>
      </w:pPr>
    </w:p>
    <w:p w14:paraId="76511ED9" w14:textId="77777777" w:rsidR="004C577D" w:rsidRPr="00885BAC" w:rsidRDefault="00BE52EF">
      <w:pPr>
        <w:numPr>
          <w:ilvl w:val="1"/>
          <w:numId w:val="6"/>
        </w:numPr>
        <w:pBdr>
          <w:top w:val="nil"/>
          <w:left w:val="nil"/>
          <w:bottom w:val="nil"/>
          <w:right w:val="nil"/>
          <w:between w:val="nil"/>
        </w:pBdr>
        <w:spacing w:after="0" w:line="259" w:lineRule="auto"/>
        <w:rPr>
          <w:color w:val="000000"/>
        </w:rPr>
      </w:pPr>
      <w:r w:rsidRPr="00885BAC">
        <w:rPr>
          <w:color w:val="000000"/>
        </w:rPr>
        <w:t xml:space="preserve">Izglītības iestādes izvirzītās audzināšanas darba prioritātes trim gadiem- </w:t>
      </w:r>
    </w:p>
    <w:p w14:paraId="21196D82" w14:textId="0C88A369" w:rsidR="004C577D" w:rsidRPr="00885BAC" w:rsidRDefault="00F46201">
      <w:pPr>
        <w:spacing w:before="240" w:after="160" w:line="276" w:lineRule="auto"/>
        <w:jc w:val="both"/>
      </w:pPr>
      <w:r>
        <w:t>1.4.</w:t>
      </w:r>
      <w:r w:rsidR="00BE52EF" w:rsidRPr="00885BAC">
        <w:t>1. Veidot izpratni par piederību Latvijas valstij, savai pilsētai, audzināt cieņu pret valsts nacionālajām vērtībām.</w:t>
      </w:r>
    </w:p>
    <w:p w14:paraId="678AE5AC" w14:textId="0C6393C0" w:rsidR="004C577D" w:rsidRPr="00885BAC" w:rsidRDefault="00F46201">
      <w:pPr>
        <w:spacing w:before="240" w:after="240" w:line="276" w:lineRule="auto"/>
        <w:jc w:val="both"/>
      </w:pPr>
      <w:r>
        <w:t>1.4.</w:t>
      </w:r>
      <w:r w:rsidR="00BE52EF" w:rsidRPr="00885BAC">
        <w:t>2. Nodrošināt iespēju katram izglītojamajam kļūt par krietnu cilvēku -tikumisku, rīcībspējīgu, atbildīgu personību sabiedrībā. Veidot nepārtraukti un pēctecīgi izglītojamā izpratni par vērtībām un tikumiem, sekmējot to iedzīvināšanu praksē. Veicināt izglītojamā audzināšanas procesā būtiskāko tikumu (atbildība, centība, godīgums, laipnība, līdzcietība, mērenība, savaldība, taisnīgums, drosme, gudrība) rīcības izkopšanu, drošības un veselīga dzīvesveida izpratni un pielietošanu ikdienā.</w:t>
      </w:r>
    </w:p>
    <w:p w14:paraId="339F914C" w14:textId="0A779CF2" w:rsidR="004C577D" w:rsidRPr="00885BAC" w:rsidRDefault="00F46201">
      <w:pPr>
        <w:spacing w:before="240" w:after="240" w:line="276" w:lineRule="auto"/>
        <w:jc w:val="both"/>
      </w:pPr>
      <w:r>
        <w:t>1.4.</w:t>
      </w:r>
      <w:r w:rsidR="00BE52EF" w:rsidRPr="00885BAC">
        <w:t>3. Pilnveidot izglītības iestādes vadības un pedagogu profesionālo kompetenci un paaugstināt atbildību izglītības kvalitātes nodrošināšanā.</w:t>
      </w:r>
    </w:p>
    <w:p w14:paraId="57A0651A" w14:textId="01A282B8" w:rsidR="004C577D" w:rsidRPr="00885BAC" w:rsidRDefault="00F46201">
      <w:pPr>
        <w:spacing w:before="240" w:after="160" w:line="276" w:lineRule="auto"/>
        <w:jc w:val="both"/>
      </w:pPr>
      <w:r>
        <w:t>1.4.</w:t>
      </w:r>
      <w:r w:rsidR="00BE52EF" w:rsidRPr="00885BAC">
        <w:t>4. Sekmēt bērna personības apzināšanos un attīstību, ievērojot viņa vajadzības, intereses, spējas, pieredzi, mērķtiecīgi attīstot domāšanas prasmes, radošumu un pašizpausmi.</w:t>
      </w:r>
    </w:p>
    <w:p w14:paraId="399C100A" w14:textId="322C7DAE" w:rsidR="004C577D" w:rsidRPr="00885BAC" w:rsidRDefault="00F46201">
      <w:pPr>
        <w:spacing w:before="240" w:after="160" w:line="276" w:lineRule="auto"/>
        <w:jc w:val="both"/>
      </w:pPr>
      <w:r>
        <w:t>1.4.</w:t>
      </w:r>
      <w:r w:rsidR="00BE52EF" w:rsidRPr="00885BAC">
        <w:t>5.Turpināt pilnveidot iestādes darbinieku un bērnu vecāku mērķtiecīgu sadarbību. Veicināt izglītojamo izpratni par ģimeni kā vērtību.</w:t>
      </w:r>
    </w:p>
    <w:p w14:paraId="33202BFC" w14:textId="77777777" w:rsidR="004C577D" w:rsidRPr="00885BAC" w:rsidRDefault="00BE52EF">
      <w:pPr>
        <w:spacing w:before="240" w:after="160" w:line="276" w:lineRule="auto"/>
        <w:jc w:val="both"/>
        <w:rPr>
          <w:color w:val="000000" w:themeColor="text1"/>
        </w:rPr>
      </w:pPr>
      <w:r w:rsidRPr="00885BAC">
        <w:rPr>
          <w:color w:val="000000" w:themeColor="text1"/>
        </w:rPr>
        <w:t>Plānotais rezultāts:</w:t>
      </w:r>
    </w:p>
    <w:p w14:paraId="74442455" w14:textId="77777777" w:rsidR="004C577D" w:rsidRPr="00885BAC" w:rsidRDefault="00BE52EF">
      <w:pPr>
        <w:numPr>
          <w:ilvl w:val="0"/>
          <w:numId w:val="2"/>
        </w:numPr>
        <w:spacing w:before="240" w:after="0" w:line="276" w:lineRule="auto"/>
        <w:jc w:val="both"/>
        <w:rPr>
          <w:color w:val="000000" w:themeColor="text1"/>
        </w:rPr>
      </w:pPr>
      <w:r w:rsidRPr="00885BAC">
        <w:rPr>
          <w:color w:val="000000" w:themeColor="text1"/>
        </w:rPr>
        <w:t>Individuālas pārrunas par mācību procesa norisi un izglītojamā sasniegumiem.</w:t>
      </w:r>
    </w:p>
    <w:p w14:paraId="7532BD26" w14:textId="77777777" w:rsidR="004C577D" w:rsidRPr="00885BAC" w:rsidRDefault="00BE52EF">
      <w:pPr>
        <w:numPr>
          <w:ilvl w:val="0"/>
          <w:numId w:val="2"/>
        </w:numPr>
        <w:spacing w:after="0" w:line="276" w:lineRule="auto"/>
        <w:jc w:val="both"/>
        <w:rPr>
          <w:color w:val="000000" w:themeColor="text1"/>
        </w:rPr>
      </w:pPr>
      <w:r w:rsidRPr="00885BAC">
        <w:rPr>
          <w:color w:val="000000" w:themeColor="text1"/>
        </w:rPr>
        <w:t>Tiešsaistes un klātienes tikšanās;</w:t>
      </w:r>
    </w:p>
    <w:p w14:paraId="368F46C7" w14:textId="77777777" w:rsidR="004C577D" w:rsidRPr="00885BAC" w:rsidRDefault="00BE52EF">
      <w:pPr>
        <w:numPr>
          <w:ilvl w:val="0"/>
          <w:numId w:val="2"/>
        </w:numPr>
        <w:spacing w:after="0" w:line="276" w:lineRule="auto"/>
        <w:jc w:val="both"/>
        <w:rPr>
          <w:color w:val="000000" w:themeColor="text1"/>
        </w:rPr>
      </w:pPr>
      <w:r w:rsidRPr="00885BAC">
        <w:rPr>
          <w:color w:val="000000" w:themeColor="text1"/>
        </w:rPr>
        <w:t>Projekti, radošās darbnīcas, pasākumi;</w:t>
      </w:r>
    </w:p>
    <w:p w14:paraId="319B1064" w14:textId="77777777" w:rsidR="004C577D" w:rsidRPr="00885BAC" w:rsidRDefault="00BE52EF">
      <w:pPr>
        <w:numPr>
          <w:ilvl w:val="0"/>
          <w:numId w:val="2"/>
        </w:numPr>
        <w:spacing w:after="0" w:line="276" w:lineRule="auto"/>
        <w:jc w:val="both"/>
        <w:rPr>
          <w:color w:val="000000" w:themeColor="text1"/>
        </w:rPr>
      </w:pPr>
      <w:r w:rsidRPr="00885BAC">
        <w:rPr>
          <w:color w:val="000000" w:themeColor="text1"/>
        </w:rPr>
        <w:t>Sportiskās aktivitātes ģimenēm;</w:t>
      </w:r>
    </w:p>
    <w:p w14:paraId="24D0ACD6" w14:textId="77777777" w:rsidR="004C577D" w:rsidRPr="00885BAC" w:rsidRDefault="00BE52EF">
      <w:pPr>
        <w:numPr>
          <w:ilvl w:val="0"/>
          <w:numId w:val="2"/>
        </w:numPr>
        <w:spacing w:after="240" w:line="276" w:lineRule="auto"/>
        <w:jc w:val="both"/>
        <w:rPr>
          <w:color w:val="000000" w:themeColor="text1"/>
        </w:rPr>
      </w:pPr>
      <w:r w:rsidRPr="00885BAC">
        <w:rPr>
          <w:color w:val="000000" w:themeColor="text1"/>
        </w:rPr>
        <w:t>Atvērto durvju dienas;</w:t>
      </w:r>
    </w:p>
    <w:p w14:paraId="0816750F" w14:textId="77777777" w:rsidR="00470D6F" w:rsidRDefault="00470D6F" w:rsidP="00BE52EF">
      <w:pPr>
        <w:spacing w:before="240" w:after="0" w:line="276" w:lineRule="auto"/>
        <w:jc w:val="center"/>
        <w:rPr>
          <w:color w:val="A6BF19"/>
        </w:rPr>
      </w:pPr>
    </w:p>
    <w:p w14:paraId="748365C8" w14:textId="2A5132CC" w:rsidR="004C577D" w:rsidRPr="00885BAC" w:rsidRDefault="00BE52EF" w:rsidP="00BE52EF">
      <w:pPr>
        <w:spacing w:before="240" w:after="0" w:line="276" w:lineRule="auto"/>
        <w:jc w:val="center"/>
        <w:rPr>
          <w:color w:val="000000"/>
        </w:rPr>
      </w:pPr>
      <w:r w:rsidRPr="00885BAC">
        <w:rPr>
          <w:color w:val="A6BF19"/>
        </w:rPr>
        <w:lastRenderedPageBreak/>
        <w:t xml:space="preserve"> </w:t>
      </w:r>
      <w:r w:rsidRPr="00885BAC">
        <w:rPr>
          <w:color w:val="000000"/>
        </w:rPr>
        <w:t>Izglītojamo skaits un īstenotās izglītības programmas 2024./2025. mācību gadā:</w:t>
      </w:r>
    </w:p>
    <w:tbl>
      <w:tblPr>
        <w:tblStyle w:val="a1"/>
        <w:tblW w:w="14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9"/>
        <w:gridCol w:w="2789"/>
        <w:gridCol w:w="2790"/>
        <w:gridCol w:w="2790"/>
        <w:gridCol w:w="2871"/>
      </w:tblGrid>
      <w:tr w:rsidR="004C577D" w:rsidRPr="00885BAC" w14:paraId="6F986A04" w14:textId="77777777">
        <w:trPr>
          <w:jc w:val="center"/>
        </w:trPr>
        <w:tc>
          <w:tcPr>
            <w:tcW w:w="2789" w:type="dxa"/>
          </w:tcPr>
          <w:p w14:paraId="6FE493E7" w14:textId="77777777" w:rsidR="004C577D" w:rsidRPr="00885BAC" w:rsidRDefault="00BE52EF">
            <w:pPr>
              <w:jc w:val="center"/>
            </w:pPr>
            <w:r w:rsidRPr="00885BAC">
              <w:t xml:space="preserve">Izglītības programmas nosaukums </w:t>
            </w:r>
          </w:p>
          <w:p w14:paraId="2F0AF4A3" w14:textId="77777777" w:rsidR="004C577D" w:rsidRPr="00885BAC" w:rsidRDefault="004C577D">
            <w:pPr>
              <w:jc w:val="center"/>
            </w:pPr>
          </w:p>
        </w:tc>
        <w:tc>
          <w:tcPr>
            <w:tcW w:w="2789" w:type="dxa"/>
          </w:tcPr>
          <w:p w14:paraId="5257E476" w14:textId="77777777" w:rsidR="004C577D" w:rsidRPr="00885BAC" w:rsidRDefault="00BE52EF">
            <w:pPr>
              <w:jc w:val="center"/>
            </w:pPr>
            <w:r w:rsidRPr="00885BAC">
              <w:t>Izglītības</w:t>
            </w:r>
          </w:p>
          <w:p w14:paraId="10E45524" w14:textId="77777777" w:rsidR="004C577D" w:rsidRPr="00885BAC" w:rsidRDefault="00BE52EF">
            <w:pPr>
              <w:jc w:val="center"/>
            </w:pPr>
            <w:r w:rsidRPr="00885BAC">
              <w:t xml:space="preserve">programmas </w:t>
            </w:r>
          </w:p>
          <w:p w14:paraId="22A30A7D" w14:textId="77777777" w:rsidR="004C577D" w:rsidRPr="00885BAC" w:rsidRDefault="00BE52EF">
            <w:pPr>
              <w:jc w:val="center"/>
            </w:pPr>
            <w:r w:rsidRPr="00885BAC">
              <w:t>kods</w:t>
            </w:r>
          </w:p>
          <w:p w14:paraId="63D63107" w14:textId="77777777" w:rsidR="004C577D" w:rsidRPr="00885BAC" w:rsidRDefault="004C577D">
            <w:pPr>
              <w:jc w:val="center"/>
            </w:pPr>
          </w:p>
        </w:tc>
        <w:tc>
          <w:tcPr>
            <w:tcW w:w="2790" w:type="dxa"/>
          </w:tcPr>
          <w:p w14:paraId="2B23CEA8" w14:textId="77777777" w:rsidR="004C577D" w:rsidRPr="00885BAC" w:rsidRDefault="00BE52EF">
            <w:pPr>
              <w:jc w:val="center"/>
            </w:pPr>
            <w:r w:rsidRPr="00885BAC">
              <w:t>Izglītojamo skaits, uzsākot mācību gadu</w:t>
            </w:r>
          </w:p>
        </w:tc>
        <w:tc>
          <w:tcPr>
            <w:tcW w:w="2790" w:type="dxa"/>
          </w:tcPr>
          <w:p w14:paraId="17BBD934" w14:textId="77777777" w:rsidR="004C577D" w:rsidRPr="00885BAC" w:rsidRDefault="00BE52EF">
            <w:pPr>
              <w:jc w:val="center"/>
            </w:pPr>
            <w:r w:rsidRPr="00885BAC">
              <w:t>Izglītojamo skaits, noslēdzot mācību gadu</w:t>
            </w:r>
          </w:p>
          <w:p w14:paraId="1C884F06" w14:textId="77777777" w:rsidR="004C577D" w:rsidRPr="00885BAC" w:rsidRDefault="004C577D">
            <w:pPr>
              <w:jc w:val="center"/>
            </w:pPr>
          </w:p>
        </w:tc>
        <w:tc>
          <w:tcPr>
            <w:tcW w:w="2871" w:type="dxa"/>
          </w:tcPr>
          <w:p w14:paraId="344C5652" w14:textId="77777777" w:rsidR="004C577D" w:rsidRPr="00885BAC" w:rsidRDefault="00BE52EF">
            <w:pPr>
              <w:jc w:val="center"/>
            </w:pPr>
            <w:r w:rsidRPr="00885BAC">
              <w:t>Piezīmes</w:t>
            </w:r>
          </w:p>
        </w:tc>
      </w:tr>
      <w:tr w:rsidR="004C577D" w:rsidRPr="00885BAC" w14:paraId="4C022101" w14:textId="77777777" w:rsidTr="0051358F">
        <w:trPr>
          <w:jc w:val="center"/>
        </w:trPr>
        <w:tc>
          <w:tcPr>
            <w:tcW w:w="2789" w:type="dxa"/>
          </w:tcPr>
          <w:p w14:paraId="452820AD" w14:textId="77777777" w:rsidR="004C577D" w:rsidRPr="00885BAC" w:rsidRDefault="00BE52EF">
            <w:pPr>
              <w:spacing w:line="300" w:lineRule="auto"/>
            </w:pPr>
            <w:r w:rsidRPr="00885BAC">
              <w:t>Pirmsskolas izglītības programma</w:t>
            </w:r>
          </w:p>
        </w:tc>
        <w:tc>
          <w:tcPr>
            <w:tcW w:w="2789" w:type="dxa"/>
            <w:vAlign w:val="center"/>
          </w:tcPr>
          <w:p w14:paraId="2F7A6530" w14:textId="77777777" w:rsidR="004C577D" w:rsidRPr="00885BAC" w:rsidRDefault="00BE52EF" w:rsidP="00F94610">
            <w:pPr>
              <w:spacing w:line="300" w:lineRule="auto"/>
              <w:jc w:val="center"/>
            </w:pPr>
            <w:r w:rsidRPr="00885BAC">
              <w:t>0101 11 11</w:t>
            </w:r>
          </w:p>
        </w:tc>
        <w:tc>
          <w:tcPr>
            <w:tcW w:w="2790" w:type="dxa"/>
            <w:vAlign w:val="center"/>
          </w:tcPr>
          <w:p w14:paraId="0588C233" w14:textId="77777777" w:rsidR="004C577D" w:rsidRPr="00885BAC" w:rsidRDefault="00BE52EF" w:rsidP="0051358F">
            <w:pPr>
              <w:spacing w:line="300" w:lineRule="auto"/>
              <w:jc w:val="center"/>
            </w:pPr>
            <w:r w:rsidRPr="00885BAC">
              <w:t>111</w:t>
            </w:r>
          </w:p>
        </w:tc>
        <w:tc>
          <w:tcPr>
            <w:tcW w:w="2790" w:type="dxa"/>
            <w:vAlign w:val="center"/>
          </w:tcPr>
          <w:p w14:paraId="6A8ED73F" w14:textId="77777777" w:rsidR="004C577D" w:rsidRPr="00885BAC" w:rsidRDefault="00BE52EF" w:rsidP="0051358F">
            <w:pPr>
              <w:spacing w:line="300" w:lineRule="auto"/>
              <w:jc w:val="center"/>
            </w:pPr>
            <w:r w:rsidRPr="00885BAC">
              <w:t>107</w:t>
            </w:r>
          </w:p>
        </w:tc>
        <w:tc>
          <w:tcPr>
            <w:tcW w:w="2871" w:type="dxa"/>
          </w:tcPr>
          <w:p w14:paraId="04E478FC" w14:textId="77777777" w:rsidR="004C577D" w:rsidRPr="00885BAC" w:rsidRDefault="004C577D">
            <w:pPr>
              <w:spacing w:line="300" w:lineRule="auto"/>
            </w:pPr>
          </w:p>
        </w:tc>
      </w:tr>
    </w:tbl>
    <w:p w14:paraId="4A86993E" w14:textId="77777777" w:rsidR="00470D6F" w:rsidRDefault="00470D6F" w:rsidP="00470D6F">
      <w:pPr>
        <w:rPr>
          <w:color w:val="000000"/>
        </w:rPr>
      </w:pPr>
    </w:p>
    <w:p w14:paraId="2F716762" w14:textId="67307F0A" w:rsidR="004C577D" w:rsidRPr="00885BAC" w:rsidRDefault="00BE52EF" w:rsidP="00470D6F">
      <w:pPr>
        <w:rPr>
          <w:color w:val="000000"/>
        </w:rPr>
      </w:pPr>
      <w:r w:rsidRPr="00885BAC">
        <w:rPr>
          <w:color w:val="000000"/>
        </w:rPr>
        <w:t>Informācija par izglītojamo iemesliem izglītības iestādes maiņai un/vai mācību pārtraukšanai izglītības programmā:</w:t>
      </w:r>
    </w:p>
    <w:tbl>
      <w:tblPr>
        <w:tblStyle w:val="a2"/>
        <w:tblW w:w="140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3487"/>
        <w:gridCol w:w="3487"/>
        <w:gridCol w:w="3568"/>
      </w:tblGrid>
      <w:tr w:rsidR="004C577D" w:rsidRPr="00885BAC" w14:paraId="61DCECB4" w14:textId="77777777">
        <w:trPr>
          <w:trHeight w:val="1499"/>
          <w:jc w:val="center"/>
        </w:trPr>
        <w:tc>
          <w:tcPr>
            <w:tcW w:w="3487" w:type="dxa"/>
          </w:tcPr>
          <w:p w14:paraId="2C97E528" w14:textId="77777777" w:rsidR="004C577D" w:rsidRPr="00885BAC" w:rsidRDefault="00BE52EF">
            <w:pPr>
              <w:pBdr>
                <w:top w:val="nil"/>
                <w:left w:val="nil"/>
                <w:bottom w:val="nil"/>
                <w:right w:val="nil"/>
                <w:between w:val="nil"/>
              </w:pBdr>
              <w:spacing w:line="259" w:lineRule="auto"/>
              <w:ind w:firstLine="3"/>
              <w:jc w:val="center"/>
              <w:rPr>
                <w:color w:val="000000"/>
              </w:rPr>
            </w:pPr>
            <w:r w:rsidRPr="00885BAC">
              <w:rPr>
                <w:color w:val="000000"/>
              </w:rPr>
              <w:t xml:space="preserve">Izglītības programmas nosaukums </w:t>
            </w:r>
          </w:p>
          <w:p w14:paraId="5A3EFF1B" w14:textId="77777777" w:rsidR="004C577D" w:rsidRPr="00885BAC" w:rsidRDefault="004C577D">
            <w:pPr>
              <w:pBdr>
                <w:top w:val="nil"/>
                <w:left w:val="nil"/>
                <w:bottom w:val="nil"/>
                <w:right w:val="nil"/>
                <w:between w:val="nil"/>
              </w:pBdr>
              <w:spacing w:after="160" w:line="300" w:lineRule="auto"/>
              <w:ind w:left="720"/>
              <w:rPr>
                <w:color w:val="000000"/>
              </w:rPr>
            </w:pPr>
          </w:p>
        </w:tc>
        <w:tc>
          <w:tcPr>
            <w:tcW w:w="3487" w:type="dxa"/>
          </w:tcPr>
          <w:p w14:paraId="3DCD84E7" w14:textId="77777777" w:rsidR="004C577D" w:rsidRPr="00885BAC" w:rsidRDefault="00BE52EF">
            <w:pPr>
              <w:spacing w:line="300" w:lineRule="auto"/>
              <w:jc w:val="center"/>
            </w:pPr>
            <w:r w:rsidRPr="00885BAC">
              <w:t xml:space="preserve">Izglītojamo </w:t>
            </w:r>
            <w:r w:rsidRPr="00885BAC">
              <w:br/>
              <w:t>skaits</w:t>
            </w:r>
          </w:p>
        </w:tc>
        <w:tc>
          <w:tcPr>
            <w:tcW w:w="3487" w:type="dxa"/>
          </w:tcPr>
          <w:p w14:paraId="10706072" w14:textId="77777777" w:rsidR="004C577D" w:rsidRPr="00885BAC" w:rsidRDefault="00BE52EF">
            <w:pPr>
              <w:spacing w:line="300" w:lineRule="auto"/>
              <w:jc w:val="center"/>
            </w:pPr>
            <w:r w:rsidRPr="00885BAC">
              <w:t>Pamatojums/ iemesli izglītības iestādes maiņai un mācību pārtraukšanai izglītības programmā</w:t>
            </w:r>
          </w:p>
        </w:tc>
        <w:tc>
          <w:tcPr>
            <w:tcW w:w="3568" w:type="dxa"/>
          </w:tcPr>
          <w:p w14:paraId="4230B6AD" w14:textId="77777777" w:rsidR="004C577D" w:rsidRPr="00885BAC" w:rsidRDefault="00BE52EF">
            <w:pPr>
              <w:spacing w:line="300" w:lineRule="auto"/>
              <w:jc w:val="center"/>
            </w:pPr>
            <w:r w:rsidRPr="00885BAC">
              <w:t>Secinājumi par izglītojamiem, kuri uzsākuši vai pārtraukuši mācības izglītības iestādē</w:t>
            </w:r>
          </w:p>
        </w:tc>
      </w:tr>
      <w:tr w:rsidR="004C577D" w:rsidRPr="00885BAC" w14:paraId="35566DB4" w14:textId="77777777" w:rsidTr="0051358F">
        <w:trPr>
          <w:jc w:val="center"/>
        </w:trPr>
        <w:tc>
          <w:tcPr>
            <w:tcW w:w="3487" w:type="dxa"/>
          </w:tcPr>
          <w:p w14:paraId="737197C5" w14:textId="77777777" w:rsidR="004C577D" w:rsidRPr="00885BAC" w:rsidRDefault="00BE52EF">
            <w:pPr>
              <w:spacing w:before="240" w:line="300" w:lineRule="auto"/>
              <w:jc w:val="center"/>
            </w:pPr>
            <w:r w:rsidRPr="00885BAC">
              <w:t>0101 11 11</w:t>
            </w:r>
          </w:p>
          <w:p w14:paraId="67D84D5C" w14:textId="77777777" w:rsidR="004C577D" w:rsidRPr="00885BAC" w:rsidRDefault="004C577D"/>
        </w:tc>
        <w:tc>
          <w:tcPr>
            <w:tcW w:w="3487" w:type="dxa"/>
            <w:vAlign w:val="center"/>
          </w:tcPr>
          <w:p w14:paraId="701CB8BB" w14:textId="77777777" w:rsidR="004C577D" w:rsidRPr="00885BAC" w:rsidRDefault="00BE52EF">
            <w:pPr>
              <w:jc w:val="center"/>
            </w:pPr>
            <w:r w:rsidRPr="00885BAC">
              <w:t>4</w:t>
            </w:r>
          </w:p>
        </w:tc>
        <w:tc>
          <w:tcPr>
            <w:tcW w:w="3487" w:type="dxa"/>
          </w:tcPr>
          <w:p w14:paraId="18E7D6DF" w14:textId="77777777" w:rsidR="004C577D" w:rsidRPr="00885BAC" w:rsidRDefault="00BE52EF">
            <w:r w:rsidRPr="00885BAC">
              <w:t>Dzīves vietas maiņa, izglītības iestādes maiņa ar mazāku izglītojamo skaitu grupā.</w:t>
            </w:r>
          </w:p>
        </w:tc>
        <w:tc>
          <w:tcPr>
            <w:tcW w:w="3568" w:type="dxa"/>
          </w:tcPr>
          <w:p w14:paraId="112AE316" w14:textId="77777777" w:rsidR="004C577D" w:rsidRPr="00885BAC" w:rsidRDefault="004C577D"/>
        </w:tc>
      </w:tr>
    </w:tbl>
    <w:p w14:paraId="4FBB5A65" w14:textId="77777777" w:rsidR="004C577D" w:rsidRPr="00885BAC" w:rsidRDefault="00BE52EF">
      <w:pPr>
        <w:numPr>
          <w:ilvl w:val="1"/>
          <w:numId w:val="6"/>
        </w:numPr>
        <w:pBdr>
          <w:top w:val="nil"/>
          <w:left w:val="nil"/>
          <w:bottom w:val="nil"/>
          <w:right w:val="nil"/>
          <w:between w:val="nil"/>
        </w:pBdr>
        <w:spacing w:before="120"/>
        <w:ind w:left="788" w:hanging="431"/>
        <w:rPr>
          <w:color w:val="000000"/>
        </w:rPr>
      </w:pPr>
      <w:r w:rsidRPr="00885BAC">
        <w:rPr>
          <w:color w:val="000000"/>
        </w:rPr>
        <w:t xml:space="preserve">Personāla nodrošinājums: </w:t>
      </w:r>
    </w:p>
    <w:tbl>
      <w:tblPr>
        <w:tblStyle w:val="a3"/>
        <w:tblW w:w="14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8"/>
        <w:gridCol w:w="4507"/>
        <w:gridCol w:w="4589"/>
      </w:tblGrid>
      <w:tr w:rsidR="004C577D" w:rsidRPr="00885BAC" w14:paraId="243B2E0C" w14:textId="77777777">
        <w:trPr>
          <w:jc w:val="center"/>
        </w:trPr>
        <w:tc>
          <w:tcPr>
            <w:tcW w:w="4938" w:type="dxa"/>
          </w:tcPr>
          <w:p w14:paraId="6187C3E2" w14:textId="77777777" w:rsidR="004C577D" w:rsidRPr="00885BAC" w:rsidRDefault="00BE52EF">
            <w:pPr>
              <w:pBdr>
                <w:top w:val="nil"/>
                <w:left w:val="nil"/>
                <w:bottom w:val="nil"/>
                <w:right w:val="nil"/>
                <w:between w:val="nil"/>
              </w:pBdr>
              <w:spacing w:after="160" w:line="259" w:lineRule="auto"/>
              <w:ind w:firstLine="3"/>
              <w:jc w:val="center"/>
              <w:rPr>
                <w:color w:val="000000"/>
              </w:rPr>
            </w:pPr>
            <w:r w:rsidRPr="00885BAC">
              <w:rPr>
                <w:color w:val="000000"/>
              </w:rPr>
              <w:t>Informācija</w:t>
            </w:r>
          </w:p>
        </w:tc>
        <w:tc>
          <w:tcPr>
            <w:tcW w:w="4507" w:type="dxa"/>
          </w:tcPr>
          <w:p w14:paraId="3072A439" w14:textId="77777777" w:rsidR="004C577D" w:rsidRPr="00885BAC" w:rsidRDefault="00BE52EF">
            <w:pPr>
              <w:pBdr>
                <w:top w:val="nil"/>
                <w:left w:val="nil"/>
                <w:bottom w:val="nil"/>
                <w:right w:val="nil"/>
                <w:between w:val="nil"/>
              </w:pBdr>
              <w:spacing w:after="160" w:line="259" w:lineRule="auto"/>
              <w:ind w:firstLine="3"/>
              <w:jc w:val="center"/>
              <w:rPr>
                <w:color w:val="000000"/>
              </w:rPr>
            </w:pPr>
            <w:r w:rsidRPr="00885BAC">
              <w:rPr>
                <w:color w:val="000000"/>
              </w:rPr>
              <w:t>Skaits</w:t>
            </w:r>
          </w:p>
        </w:tc>
        <w:tc>
          <w:tcPr>
            <w:tcW w:w="4589" w:type="dxa"/>
          </w:tcPr>
          <w:p w14:paraId="3912E07F" w14:textId="77777777" w:rsidR="004C577D" w:rsidRPr="00885BAC" w:rsidRDefault="00BE52EF">
            <w:pPr>
              <w:pBdr>
                <w:top w:val="nil"/>
                <w:left w:val="nil"/>
                <w:bottom w:val="nil"/>
                <w:right w:val="nil"/>
                <w:between w:val="nil"/>
              </w:pBdr>
              <w:spacing w:after="160" w:line="259" w:lineRule="auto"/>
              <w:ind w:firstLine="3"/>
              <w:jc w:val="center"/>
              <w:rPr>
                <w:color w:val="000000"/>
              </w:rPr>
            </w:pPr>
            <w:r w:rsidRPr="00885BAC">
              <w:rPr>
                <w:color w:val="000000"/>
              </w:rPr>
              <w:t>Komentāri (nodrošinājums un ar to saistītie izaicinājumi, pedagogu mainība u.c.)</w:t>
            </w:r>
          </w:p>
        </w:tc>
      </w:tr>
      <w:tr w:rsidR="004C577D" w:rsidRPr="00885BAC" w14:paraId="5560F9A5" w14:textId="77777777">
        <w:trPr>
          <w:jc w:val="center"/>
        </w:trPr>
        <w:tc>
          <w:tcPr>
            <w:tcW w:w="4938" w:type="dxa"/>
          </w:tcPr>
          <w:p w14:paraId="0D6247E5" w14:textId="77777777" w:rsidR="004C577D" w:rsidRPr="00885BAC" w:rsidRDefault="00BE52EF">
            <w:pPr>
              <w:pBdr>
                <w:top w:val="nil"/>
                <w:left w:val="nil"/>
                <w:bottom w:val="nil"/>
                <w:right w:val="nil"/>
                <w:between w:val="nil"/>
              </w:pBdr>
              <w:spacing w:after="160" w:line="300" w:lineRule="auto"/>
              <w:rPr>
                <w:color w:val="000000"/>
              </w:rPr>
            </w:pPr>
            <w:r w:rsidRPr="00885BAC">
              <w:rPr>
                <w:color w:val="000000"/>
              </w:rPr>
              <w:t>Ilgstošās vakances izglītības iestādē (vairāk kā 1 mēnesi) mācību gadā</w:t>
            </w:r>
          </w:p>
        </w:tc>
        <w:tc>
          <w:tcPr>
            <w:tcW w:w="4507" w:type="dxa"/>
          </w:tcPr>
          <w:p w14:paraId="0E6CE540" w14:textId="77777777" w:rsidR="004C577D" w:rsidRPr="00885BAC" w:rsidRDefault="004C577D">
            <w:pPr>
              <w:pBdr>
                <w:top w:val="nil"/>
                <w:left w:val="nil"/>
                <w:bottom w:val="nil"/>
                <w:right w:val="nil"/>
                <w:between w:val="nil"/>
              </w:pBdr>
              <w:spacing w:after="160" w:line="300" w:lineRule="auto"/>
              <w:rPr>
                <w:color w:val="000000"/>
              </w:rPr>
            </w:pPr>
          </w:p>
        </w:tc>
        <w:tc>
          <w:tcPr>
            <w:tcW w:w="4589" w:type="dxa"/>
          </w:tcPr>
          <w:p w14:paraId="02A37F8D" w14:textId="77777777" w:rsidR="004C577D" w:rsidRPr="00885BAC" w:rsidRDefault="00BE52EF">
            <w:pPr>
              <w:pBdr>
                <w:top w:val="nil"/>
                <w:left w:val="nil"/>
                <w:bottom w:val="nil"/>
                <w:right w:val="nil"/>
                <w:between w:val="nil"/>
              </w:pBdr>
              <w:spacing w:after="160" w:line="300" w:lineRule="auto"/>
              <w:rPr>
                <w:color w:val="000000"/>
              </w:rPr>
            </w:pPr>
            <w:r w:rsidRPr="00885BAC">
              <w:t>Izglītības iestādē nav ilgstošu pedagogu vakanču un biežas kadru mainības.</w:t>
            </w:r>
          </w:p>
        </w:tc>
      </w:tr>
      <w:tr w:rsidR="004C577D" w:rsidRPr="00885BAC" w14:paraId="00CFDCEB" w14:textId="77777777" w:rsidTr="0051358F">
        <w:trPr>
          <w:jc w:val="center"/>
        </w:trPr>
        <w:tc>
          <w:tcPr>
            <w:tcW w:w="4938" w:type="dxa"/>
          </w:tcPr>
          <w:p w14:paraId="04561C58" w14:textId="77777777" w:rsidR="004C577D" w:rsidRPr="00885BAC" w:rsidRDefault="00BE52EF">
            <w:pPr>
              <w:pBdr>
                <w:top w:val="nil"/>
                <w:left w:val="nil"/>
                <w:bottom w:val="nil"/>
                <w:right w:val="nil"/>
                <w:between w:val="nil"/>
              </w:pBdr>
              <w:spacing w:after="160" w:line="300" w:lineRule="auto"/>
              <w:rPr>
                <w:color w:val="000000"/>
              </w:rPr>
            </w:pPr>
            <w:r w:rsidRPr="00885BAC">
              <w:rPr>
                <w:color w:val="000000"/>
              </w:rPr>
              <w:t>Izglītības iestādē pieejamais atbalsta personāls izglītības iestādē mācību gadā</w:t>
            </w:r>
          </w:p>
        </w:tc>
        <w:tc>
          <w:tcPr>
            <w:tcW w:w="4507" w:type="dxa"/>
            <w:vAlign w:val="center"/>
          </w:tcPr>
          <w:p w14:paraId="768A0793" w14:textId="660D1357" w:rsidR="004C577D" w:rsidRPr="00885BAC" w:rsidRDefault="00AF0EEA" w:rsidP="001903FA">
            <w:pPr>
              <w:pBdr>
                <w:top w:val="nil"/>
                <w:left w:val="nil"/>
                <w:bottom w:val="nil"/>
                <w:right w:val="nil"/>
                <w:between w:val="nil"/>
              </w:pBdr>
              <w:spacing w:after="160" w:line="300" w:lineRule="auto"/>
              <w:jc w:val="center"/>
              <w:rPr>
                <w:color w:val="000000"/>
              </w:rPr>
            </w:pPr>
            <w:r>
              <w:rPr>
                <w:color w:val="000000"/>
              </w:rPr>
              <w:t>1</w:t>
            </w:r>
          </w:p>
        </w:tc>
        <w:tc>
          <w:tcPr>
            <w:tcW w:w="4589" w:type="dxa"/>
          </w:tcPr>
          <w:p w14:paraId="285187AB" w14:textId="77777777" w:rsidR="004C577D" w:rsidRPr="00885BAC" w:rsidRDefault="00BE52EF" w:rsidP="00071A2A">
            <w:pPr>
              <w:spacing w:line="300" w:lineRule="auto"/>
              <w:jc w:val="both"/>
            </w:pPr>
            <w:r w:rsidRPr="00885BAC">
              <w:t>skolotājs-logopēds ( 1,1 likme),</w:t>
            </w:r>
          </w:p>
          <w:p w14:paraId="5ACE68F0" w14:textId="77777777" w:rsidR="004C577D" w:rsidRPr="00885BAC" w:rsidRDefault="00BE52EF" w:rsidP="00071A2A">
            <w:pPr>
              <w:spacing w:line="300" w:lineRule="auto"/>
              <w:jc w:val="both"/>
            </w:pPr>
            <w:r w:rsidRPr="00885BAC">
              <w:t>medicīnas māsa ( 0,65 likmes).</w:t>
            </w:r>
          </w:p>
          <w:p w14:paraId="3B9C9368" w14:textId="77777777" w:rsidR="004C577D" w:rsidRPr="00885BAC" w:rsidRDefault="00BE52EF">
            <w:pPr>
              <w:pBdr>
                <w:top w:val="nil"/>
                <w:left w:val="nil"/>
                <w:bottom w:val="nil"/>
                <w:right w:val="nil"/>
                <w:between w:val="nil"/>
              </w:pBdr>
              <w:spacing w:after="160" w:line="300" w:lineRule="auto"/>
            </w:pPr>
            <w:r w:rsidRPr="00885BAC">
              <w:t xml:space="preserve">Nepieciešamības gadījumā izglītojamajiem un viņu ģimenēm, kā arī iestādes darbiniekiem, ir pieejamas pašvaldības iestādes Jelgavas izglītības pārvalde - atbalsta speciālistu konsultācijas, Jelgavas </w:t>
            </w:r>
            <w:r w:rsidRPr="00885BAC">
              <w:lastRenderedPageBreak/>
              <w:t>pamatskolas “</w:t>
            </w:r>
            <w:proofErr w:type="spellStart"/>
            <w:r w:rsidRPr="00885BAC">
              <w:t>Valdeka</w:t>
            </w:r>
            <w:proofErr w:type="spellEnd"/>
            <w:r w:rsidRPr="00885BAC">
              <w:t xml:space="preserve">” attīstības atbalsta centra un Zemgales reģiona kompetenču attīstības centra speciālistu konsultācijas. </w:t>
            </w:r>
          </w:p>
        </w:tc>
      </w:tr>
    </w:tbl>
    <w:p w14:paraId="55333188" w14:textId="483772E4" w:rsidR="00071A2A" w:rsidRDefault="00071A2A">
      <w:pPr>
        <w:rPr>
          <w:b/>
          <w:color w:val="000000"/>
        </w:rPr>
      </w:pPr>
    </w:p>
    <w:p w14:paraId="28000134" w14:textId="77777777" w:rsidR="004C577D" w:rsidRPr="00885BAC" w:rsidRDefault="004C577D">
      <w:pPr>
        <w:pBdr>
          <w:top w:val="nil"/>
          <w:left w:val="nil"/>
          <w:bottom w:val="nil"/>
          <w:right w:val="nil"/>
          <w:between w:val="nil"/>
        </w:pBdr>
        <w:spacing w:after="0"/>
        <w:ind w:left="720"/>
        <w:jc w:val="center"/>
        <w:rPr>
          <w:b/>
          <w:color w:val="000000"/>
        </w:rPr>
      </w:pPr>
    </w:p>
    <w:p w14:paraId="233AF6B8" w14:textId="77777777" w:rsidR="004C577D" w:rsidRPr="00885BAC" w:rsidRDefault="00BE52EF">
      <w:pPr>
        <w:numPr>
          <w:ilvl w:val="0"/>
          <w:numId w:val="5"/>
        </w:numPr>
        <w:pBdr>
          <w:top w:val="nil"/>
          <w:left w:val="nil"/>
          <w:bottom w:val="nil"/>
          <w:right w:val="nil"/>
          <w:between w:val="nil"/>
        </w:pBdr>
        <w:spacing w:after="0"/>
        <w:jc w:val="center"/>
        <w:rPr>
          <w:b/>
          <w:color w:val="000000"/>
          <w:sz w:val="28"/>
          <w:szCs w:val="28"/>
        </w:rPr>
      </w:pPr>
      <w:r w:rsidRPr="00885BAC">
        <w:rPr>
          <w:b/>
          <w:color w:val="000000"/>
          <w:sz w:val="28"/>
          <w:szCs w:val="28"/>
        </w:rPr>
        <w:t xml:space="preserve">Iestādes </w:t>
      </w:r>
      <w:proofErr w:type="spellStart"/>
      <w:r w:rsidRPr="00885BAC">
        <w:rPr>
          <w:b/>
          <w:color w:val="000000"/>
          <w:sz w:val="28"/>
          <w:szCs w:val="28"/>
        </w:rPr>
        <w:t>pašvērtēšanā</w:t>
      </w:r>
      <w:proofErr w:type="spellEnd"/>
      <w:r w:rsidRPr="00885BAC">
        <w:rPr>
          <w:b/>
          <w:color w:val="000000"/>
          <w:sz w:val="28"/>
          <w:szCs w:val="28"/>
        </w:rPr>
        <w:t xml:space="preserve"> izmantotās metodes</w:t>
      </w:r>
    </w:p>
    <w:p w14:paraId="2817A79E" w14:textId="77777777" w:rsidR="004C577D" w:rsidRPr="00885BAC" w:rsidRDefault="004C577D">
      <w:pPr>
        <w:pBdr>
          <w:top w:val="nil"/>
          <w:left w:val="nil"/>
          <w:bottom w:val="nil"/>
          <w:right w:val="nil"/>
          <w:between w:val="nil"/>
        </w:pBdr>
        <w:spacing w:after="0"/>
        <w:ind w:left="720"/>
        <w:jc w:val="center"/>
        <w:rPr>
          <w:b/>
          <w:color w:val="000000"/>
        </w:rPr>
      </w:pPr>
    </w:p>
    <w:tbl>
      <w:tblPr>
        <w:tblStyle w:val="a4"/>
        <w:tblW w:w="14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7513"/>
      </w:tblGrid>
      <w:tr w:rsidR="004C577D" w:rsidRPr="00885BAC" w14:paraId="6FB74A1F" w14:textId="77777777" w:rsidTr="00071A2A">
        <w:trPr>
          <w:trHeight w:val="447"/>
          <w:jc w:val="center"/>
        </w:trPr>
        <w:tc>
          <w:tcPr>
            <w:tcW w:w="6521" w:type="dxa"/>
          </w:tcPr>
          <w:p w14:paraId="2E8629C6" w14:textId="77777777" w:rsidR="004C577D" w:rsidRPr="00885BAC" w:rsidRDefault="00BE52EF">
            <w:pPr>
              <w:pBdr>
                <w:top w:val="nil"/>
                <w:left w:val="nil"/>
                <w:bottom w:val="nil"/>
                <w:right w:val="nil"/>
                <w:between w:val="nil"/>
              </w:pBdr>
              <w:spacing w:before="60" w:after="160" w:line="259" w:lineRule="auto"/>
              <w:ind w:firstLine="3"/>
              <w:jc w:val="center"/>
              <w:rPr>
                <w:color w:val="000000"/>
              </w:rPr>
            </w:pPr>
            <w:r w:rsidRPr="00885BAC">
              <w:rPr>
                <w:color w:val="000000"/>
              </w:rPr>
              <w:t>Metodes</w:t>
            </w:r>
          </w:p>
        </w:tc>
        <w:tc>
          <w:tcPr>
            <w:tcW w:w="7513" w:type="dxa"/>
          </w:tcPr>
          <w:p w14:paraId="6BFD4E72" w14:textId="77777777" w:rsidR="004C577D" w:rsidRPr="00885BAC" w:rsidRDefault="00BE52EF">
            <w:pPr>
              <w:pBdr>
                <w:top w:val="nil"/>
                <w:left w:val="nil"/>
                <w:bottom w:val="nil"/>
                <w:right w:val="nil"/>
                <w:between w:val="nil"/>
              </w:pBdr>
              <w:spacing w:before="120" w:after="160" w:line="259" w:lineRule="auto"/>
              <w:ind w:firstLine="3"/>
              <w:jc w:val="center"/>
              <w:rPr>
                <w:color w:val="000000"/>
              </w:rPr>
            </w:pPr>
            <w:r w:rsidRPr="00885BAC">
              <w:rPr>
                <w:color w:val="000000"/>
              </w:rPr>
              <w:t>Komentāri</w:t>
            </w:r>
          </w:p>
        </w:tc>
      </w:tr>
      <w:tr w:rsidR="004C577D" w:rsidRPr="00885BAC" w14:paraId="29D29AEC" w14:textId="77777777">
        <w:trPr>
          <w:jc w:val="center"/>
        </w:trPr>
        <w:tc>
          <w:tcPr>
            <w:tcW w:w="6521" w:type="dxa"/>
          </w:tcPr>
          <w:p w14:paraId="65A377E1" w14:textId="77777777" w:rsidR="004C577D" w:rsidRPr="00885BAC" w:rsidRDefault="00BE52EF">
            <w:pPr>
              <w:pBdr>
                <w:top w:val="nil"/>
                <w:left w:val="nil"/>
                <w:bottom w:val="nil"/>
                <w:right w:val="nil"/>
                <w:between w:val="nil"/>
              </w:pBdr>
              <w:spacing w:before="60" w:after="160" w:line="259" w:lineRule="auto"/>
              <w:jc w:val="both"/>
            </w:pPr>
            <w:r w:rsidRPr="00885BAC">
              <w:t>Intervijas un sarunas</w:t>
            </w:r>
          </w:p>
        </w:tc>
        <w:tc>
          <w:tcPr>
            <w:tcW w:w="7513" w:type="dxa"/>
          </w:tcPr>
          <w:p w14:paraId="4B3ACCE0" w14:textId="77777777" w:rsidR="004C577D" w:rsidRPr="00885BAC" w:rsidRDefault="00BE52EF">
            <w:pPr>
              <w:pBdr>
                <w:top w:val="nil"/>
                <w:left w:val="nil"/>
                <w:bottom w:val="nil"/>
                <w:right w:val="nil"/>
                <w:between w:val="nil"/>
              </w:pBdr>
              <w:spacing w:before="120" w:after="160" w:line="259" w:lineRule="auto"/>
              <w:jc w:val="center"/>
              <w:rPr>
                <w:color w:val="000000"/>
              </w:rPr>
            </w:pPr>
            <w:r w:rsidRPr="00885BAC">
              <w:t>Sarunas ar skolotājiem, skolotāju palīgiem, vecākiem.</w:t>
            </w:r>
          </w:p>
        </w:tc>
      </w:tr>
      <w:tr w:rsidR="004C577D" w:rsidRPr="00885BAC" w14:paraId="0AA83D01" w14:textId="77777777" w:rsidTr="00071A2A">
        <w:trPr>
          <w:trHeight w:val="690"/>
          <w:jc w:val="center"/>
        </w:trPr>
        <w:tc>
          <w:tcPr>
            <w:tcW w:w="6521" w:type="dxa"/>
          </w:tcPr>
          <w:p w14:paraId="0F8E18A5" w14:textId="77777777" w:rsidR="004C577D" w:rsidRPr="00885BAC" w:rsidRDefault="00BE52EF">
            <w:pPr>
              <w:pBdr>
                <w:top w:val="nil"/>
                <w:left w:val="nil"/>
                <w:bottom w:val="nil"/>
                <w:right w:val="nil"/>
                <w:between w:val="nil"/>
              </w:pBdr>
              <w:spacing w:before="60" w:after="160" w:line="259" w:lineRule="auto"/>
              <w:jc w:val="both"/>
            </w:pPr>
            <w:r w:rsidRPr="00885BAC">
              <w:t>Aptaujas</w:t>
            </w:r>
          </w:p>
        </w:tc>
        <w:tc>
          <w:tcPr>
            <w:tcW w:w="7513" w:type="dxa"/>
          </w:tcPr>
          <w:p w14:paraId="59541B4D" w14:textId="77777777" w:rsidR="004C577D" w:rsidRPr="00885BAC" w:rsidRDefault="00BE52EF">
            <w:pPr>
              <w:pBdr>
                <w:top w:val="nil"/>
                <w:left w:val="nil"/>
                <w:bottom w:val="nil"/>
                <w:right w:val="nil"/>
                <w:between w:val="nil"/>
              </w:pBdr>
              <w:spacing w:before="120" w:after="160" w:line="259" w:lineRule="auto"/>
              <w:jc w:val="center"/>
              <w:rPr>
                <w:color w:val="000000"/>
              </w:rPr>
            </w:pPr>
            <w:r w:rsidRPr="00885BAC">
              <w:t>Mācību gadā, pēc pirmā pusgada, un  noslēgumā veiktas aptaujas ar iestādes personālu un vecākiem</w:t>
            </w:r>
          </w:p>
        </w:tc>
      </w:tr>
      <w:tr w:rsidR="004C577D" w:rsidRPr="00885BAC" w14:paraId="55235550" w14:textId="77777777">
        <w:trPr>
          <w:jc w:val="center"/>
        </w:trPr>
        <w:tc>
          <w:tcPr>
            <w:tcW w:w="6521" w:type="dxa"/>
          </w:tcPr>
          <w:p w14:paraId="733915A5" w14:textId="77777777" w:rsidR="004C577D" w:rsidRPr="00885BAC" w:rsidRDefault="00BE52EF">
            <w:pPr>
              <w:pBdr>
                <w:top w:val="nil"/>
                <w:left w:val="nil"/>
                <w:bottom w:val="nil"/>
                <w:right w:val="nil"/>
                <w:between w:val="nil"/>
              </w:pBdr>
              <w:spacing w:before="60" w:after="160" w:line="259" w:lineRule="auto"/>
              <w:jc w:val="both"/>
            </w:pPr>
            <w:r w:rsidRPr="00885BAC">
              <w:t>Mācību stundu/nodarbību vērošana</w:t>
            </w:r>
          </w:p>
        </w:tc>
        <w:tc>
          <w:tcPr>
            <w:tcW w:w="7513" w:type="dxa"/>
          </w:tcPr>
          <w:p w14:paraId="70004350" w14:textId="77777777" w:rsidR="004C577D" w:rsidRPr="00885BAC" w:rsidRDefault="00BE52EF">
            <w:pPr>
              <w:pBdr>
                <w:top w:val="nil"/>
                <w:left w:val="nil"/>
                <w:bottom w:val="nil"/>
                <w:right w:val="nil"/>
                <w:between w:val="nil"/>
              </w:pBdr>
              <w:spacing w:before="120" w:after="160" w:line="259" w:lineRule="auto"/>
              <w:jc w:val="center"/>
              <w:rPr>
                <w:color w:val="000000"/>
              </w:rPr>
            </w:pPr>
            <w:r w:rsidRPr="00885BAC">
              <w:t>Regulāri veikts grupu pedagogu darba vērojums</w:t>
            </w:r>
          </w:p>
        </w:tc>
      </w:tr>
      <w:tr w:rsidR="004C577D" w:rsidRPr="00885BAC" w14:paraId="5A31CDA8" w14:textId="77777777" w:rsidTr="00071A2A">
        <w:trPr>
          <w:trHeight w:val="1491"/>
          <w:jc w:val="center"/>
        </w:trPr>
        <w:tc>
          <w:tcPr>
            <w:tcW w:w="6521" w:type="dxa"/>
          </w:tcPr>
          <w:p w14:paraId="478CC4A4" w14:textId="77777777" w:rsidR="004C577D" w:rsidRPr="00885BAC" w:rsidRDefault="00BE52EF">
            <w:pPr>
              <w:pBdr>
                <w:top w:val="nil"/>
                <w:left w:val="nil"/>
                <w:bottom w:val="nil"/>
                <w:right w:val="nil"/>
                <w:between w:val="nil"/>
              </w:pBdr>
              <w:spacing w:before="60" w:after="160" w:line="259" w:lineRule="auto"/>
              <w:jc w:val="both"/>
            </w:pPr>
            <w:r w:rsidRPr="00885BAC">
              <w:t>Dokumentu un informācijas analīze</w:t>
            </w:r>
          </w:p>
        </w:tc>
        <w:tc>
          <w:tcPr>
            <w:tcW w:w="7513" w:type="dxa"/>
          </w:tcPr>
          <w:p w14:paraId="7E60949A" w14:textId="77777777" w:rsidR="004C577D" w:rsidRPr="00885BAC" w:rsidRDefault="00BE52EF">
            <w:pPr>
              <w:pBdr>
                <w:top w:val="nil"/>
                <w:left w:val="nil"/>
                <w:bottom w:val="nil"/>
                <w:right w:val="nil"/>
                <w:between w:val="nil"/>
              </w:pBdr>
              <w:spacing w:before="120" w:after="160" w:line="259" w:lineRule="auto"/>
              <w:jc w:val="center"/>
              <w:rPr>
                <w:color w:val="000000"/>
              </w:rPr>
            </w:pPr>
            <w:r w:rsidRPr="00885BAC">
              <w:t xml:space="preserve">Aptaujas anketas, plānošanas dokumentu, izglītojamo apmeklējuma </w:t>
            </w:r>
            <w:proofErr w:type="spellStart"/>
            <w:r w:rsidRPr="00885BAC">
              <w:t>izvērtējums</w:t>
            </w:r>
            <w:proofErr w:type="spellEnd"/>
            <w:r w:rsidRPr="00885BAC">
              <w:t xml:space="preserve">, mācību gada pirmā un otrā pusgada pedagoģiskā darba </w:t>
            </w:r>
            <w:proofErr w:type="spellStart"/>
            <w:r w:rsidRPr="00885BAC">
              <w:t>izvērtējums</w:t>
            </w:r>
            <w:proofErr w:type="spellEnd"/>
            <w:r w:rsidRPr="00885BAC">
              <w:t>, izglītojamo sasniegumu vērtējumi, atbilstoši  MK noteikumiem 453</w:t>
            </w:r>
            <w:r w:rsidR="0066697D" w:rsidRPr="00885BAC">
              <w:t xml:space="preserve"> veikta bērnu spēju novērtēšana</w:t>
            </w:r>
            <w:r w:rsidRPr="00885BAC">
              <w:t>, iestādes padomes vecāku vērtējums.</w:t>
            </w:r>
          </w:p>
        </w:tc>
      </w:tr>
      <w:tr w:rsidR="004C577D" w:rsidRPr="00885BAC" w14:paraId="19E0B1D9" w14:textId="77777777">
        <w:trPr>
          <w:jc w:val="center"/>
        </w:trPr>
        <w:tc>
          <w:tcPr>
            <w:tcW w:w="6521" w:type="dxa"/>
          </w:tcPr>
          <w:p w14:paraId="43AB8DA8" w14:textId="102943C1" w:rsidR="004C577D" w:rsidRPr="00885BAC" w:rsidRDefault="00BE52EF">
            <w:pPr>
              <w:pBdr>
                <w:top w:val="nil"/>
                <w:left w:val="nil"/>
                <w:bottom w:val="nil"/>
                <w:right w:val="nil"/>
                <w:between w:val="nil"/>
              </w:pBdr>
              <w:spacing w:before="60" w:after="160" w:line="259" w:lineRule="auto"/>
              <w:jc w:val="both"/>
            </w:pPr>
            <w:r w:rsidRPr="00885BAC">
              <w:t xml:space="preserve">Situāciju analīze ar dažādām </w:t>
            </w:r>
            <w:proofErr w:type="spellStart"/>
            <w:r w:rsidRPr="00885BAC">
              <w:t>mērķgrupām</w:t>
            </w:r>
            <w:proofErr w:type="spellEnd"/>
          </w:p>
        </w:tc>
        <w:tc>
          <w:tcPr>
            <w:tcW w:w="7513" w:type="dxa"/>
          </w:tcPr>
          <w:p w14:paraId="276647E4" w14:textId="77777777" w:rsidR="004C577D" w:rsidRPr="00885BAC" w:rsidRDefault="00BE52EF">
            <w:pPr>
              <w:pBdr>
                <w:top w:val="nil"/>
                <w:left w:val="nil"/>
                <w:bottom w:val="nil"/>
                <w:right w:val="nil"/>
                <w:between w:val="nil"/>
              </w:pBdr>
              <w:spacing w:before="120" w:after="160" w:line="259" w:lineRule="auto"/>
              <w:jc w:val="center"/>
              <w:rPr>
                <w:color w:val="000000"/>
              </w:rPr>
            </w:pPr>
            <w:r w:rsidRPr="00885BAC">
              <w:t>Individuālās sarunas ar vecākiem, grupu komandām.</w:t>
            </w:r>
          </w:p>
        </w:tc>
      </w:tr>
      <w:tr w:rsidR="004C577D" w:rsidRPr="00885BAC" w14:paraId="071B313E" w14:textId="77777777">
        <w:trPr>
          <w:jc w:val="center"/>
        </w:trPr>
        <w:tc>
          <w:tcPr>
            <w:tcW w:w="6521" w:type="dxa"/>
          </w:tcPr>
          <w:p w14:paraId="5C139843" w14:textId="77777777" w:rsidR="004C577D" w:rsidRPr="00885BAC" w:rsidRDefault="00BE52EF">
            <w:pPr>
              <w:pBdr>
                <w:top w:val="nil"/>
                <w:left w:val="nil"/>
                <w:bottom w:val="nil"/>
                <w:right w:val="nil"/>
                <w:between w:val="nil"/>
              </w:pBdr>
              <w:spacing w:before="60" w:after="160" w:line="259" w:lineRule="auto"/>
              <w:jc w:val="both"/>
              <w:rPr>
                <w:color w:val="000000"/>
              </w:rPr>
            </w:pPr>
            <w:r w:rsidRPr="00885BAC">
              <w:rPr>
                <w:color w:val="000000"/>
              </w:rPr>
              <w:t>Tīmekļvietnes un komunikācijas sociālajos medijos analīze</w:t>
            </w:r>
          </w:p>
        </w:tc>
        <w:tc>
          <w:tcPr>
            <w:tcW w:w="7513" w:type="dxa"/>
          </w:tcPr>
          <w:p w14:paraId="76C538A6" w14:textId="50CDD913" w:rsidR="004C577D" w:rsidRPr="00885BAC" w:rsidRDefault="00BE52EF" w:rsidP="00071A2A">
            <w:pPr>
              <w:pBdr>
                <w:top w:val="nil"/>
                <w:left w:val="nil"/>
                <w:bottom w:val="nil"/>
                <w:right w:val="nil"/>
                <w:between w:val="nil"/>
              </w:pBdr>
              <w:spacing w:before="120" w:after="160" w:line="259" w:lineRule="auto"/>
              <w:jc w:val="center"/>
              <w:rPr>
                <w:color w:val="000000"/>
              </w:rPr>
            </w:pPr>
            <w:r w:rsidRPr="00885BAC">
              <w:t>Iestādes “</w:t>
            </w:r>
            <w:proofErr w:type="spellStart"/>
            <w:r w:rsidRPr="00885BAC">
              <w:t>Facebook</w:t>
            </w:r>
            <w:proofErr w:type="spellEnd"/>
            <w:r w:rsidRPr="00885BAC">
              <w:t xml:space="preserve">” profils, mājas lapa </w:t>
            </w:r>
            <w:hyperlink r:id="rId11" w:history="1">
              <w:r w:rsidR="00AF0EEA" w:rsidRPr="003D3454">
                <w:rPr>
                  <w:rStyle w:val="Hipersaite"/>
                </w:rPr>
                <w:t>www.gaismina.lv</w:t>
              </w:r>
            </w:hyperlink>
            <w:r w:rsidR="00AF0EEA">
              <w:t xml:space="preserve">  </w:t>
            </w:r>
          </w:p>
        </w:tc>
      </w:tr>
    </w:tbl>
    <w:p w14:paraId="393CD198" w14:textId="77777777" w:rsidR="003B3C11" w:rsidRDefault="003B3C11">
      <w:pPr>
        <w:rPr>
          <w:color w:val="000000"/>
        </w:rPr>
      </w:pPr>
    </w:p>
    <w:p w14:paraId="6D41854A" w14:textId="77777777" w:rsidR="003B3C11" w:rsidRDefault="003B3C11">
      <w:pPr>
        <w:rPr>
          <w:color w:val="000000"/>
        </w:rPr>
      </w:pPr>
      <w:r>
        <w:rPr>
          <w:color w:val="000000"/>
        </w:rPr>
        <w:br w:type="page"/>
      </w:r>
    </w:p>
    <w:p w14:paraId="05A35642" w14:textId="77777777" w:rsidR="00BE52EF" w:rsidRPr="00885BAC" w:rsidRDefault="00BE52EF">
      <w:pPr>
        <w:rPr>
          <w:color w:val="000000"/>
        </w:rPr>
      </w:pPr>
    </w:p>
    <w:p w14:paraId="6630C484" w14:textId="77777777" w:rsidR="004C577D" w:rsidRPr="00885BAC" w:rsidRDefault="00BE52EF">
      <w:pPr>
        <w:numPr>
          <w:ilvl w:val="0"/>
          <w:numId w:val="5"/>
        </w:numPr>
        <w:pBdr>
          <w:top w:val="nil"/>
          <w:left w:val="nil"/>
          <w:bottom w:val="nil"/>
          <w:right w:val="nil"/>
          <w:between w:val="nil"/>
        </w:pBdr>
        <w:spacing w:after="0"/>
        <w:jc w:val="center"/>
        <w:rPr>
          <w:b/>
          <w:color w:val="000000"/>
          <w:sz w:val="28"/>
          <w:szCs w:val="28"/>
        </w:rPr>
      </w:pPr>
      <w:r w:rsidRPr="00885BAC">
        <w:rPr>
          <w:b/>
          <w:color w:val="000000"/>
          <w:sz w:val="28"/>
          <w:szCs w:val="28"/>
        </w:rPr>
        <w:t xml:space="preserve">Izglītības iestādes izvirzītās darba prioritātes </w:t>
      </w:r>
      <w:r w:rsidRPr="00885BAC">
        <w:rPr>
          <w:b/>
          <w:color w:val="000000"/>
          <w:sz w:val="28"/>
          <w:szCs w:val="28"/>
        </w:rPr>
        <w:br/>
      </w:r>
    </w:p>
    <w:p w14:paraId="77EFF209" w14:textId="77777777" w:rsidR="004C577D" w:rsidRPr="00F94610" w:rsidRDefault="00BE52EF" w:rsidP="00BE52EF">
      <w:pPr>
        <w:pStyle w:val="Sarakstarindkopa"/>
        <w:numPr>
          <w:ilvl w:val="1"/>
          <w:numId w:val="17"/>
        </w:numPr>
        <w:pBdr>
          <w:top w:val="nil"/>
          <w:left w:val="nil"/>
          <w:bottom w:val="nil"/>
          <w:right w:val="nil"/>
          <w:between w:val="nil"/>
        </w:pBdr>
        <w:rPr>
          <w:rFonts w:ascii="Times New Roman" w:hAnsi="Times New Roman" w:cs="Times New Roman"/>
          <w:color w:val="000000"/>
          <w:sz w:val="24"/>
        </w:rPr>
      </w:pPr>
      <w:r w:rsidRPr="00F94610">
        <w:rPr>
          <w:rFonts w:ascii="Times New Roman" w:hAnsi="Times New Roman" w:cs="Times New Roman"/>
          <w:color w:val="000000"/>
          <w:sz w:val="24"/>
        </w:rPr>
        <w:t>Izglītības iestādes izvirzītās darba prioritātes 2024./2025.mācību gadam:</w:t>
      </w:r>
    </w:p>
    <w:tbl>
      <w:tblPr>
        <w:tblStyle w:val="a5"/>
        <w:tblW w:w="141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3649"/>
        <w:gridCol w:w="7371"/>
      </w:tblGrid>
      <w:tr w:rsidR="004C577D" w:rsidRPr="00F94610" w14:paraId="622A1A94" w14:textId="77777777" w:rsidTr="001903FA">
        <w:trPr>
          <w:jc w:val="center"/>
        </w:trPr>
        <w:tc>
          <w:tcPr>
            <w:tcW w:w="3150" w:type="dxa"/>
          </w:tcPr>
          <w:p w14:paraId="4B254DA9" w14:textId="77777777" w:rsidR="004C577D" w:rsidRPr="00F94610" w:rsidRDefault="00BE52EF">
            <w:pPr>
              <w:pBdr>
                <w:top w:val="nil"/>
                <w:left w:val="nil"/>
                <w:bottom w:val="nil"/>
                <w:right w:val="nil"/>
                <w:between w:val="nil"/>
              </w:pBdr>
              <w:spacing w:after="160" w:line="259" w:lineRule="auto"/>
              <w:jc w:val="center"/>
              <w:rPr>
                <w:color w:val="000000"/>
              </w:rPr>
            </w:pPr>
            <w:r w:rsidRPr="00F94610">
              <w:rPr>
                <w:color w:val="000000"/>
              </w:rPr>
              <w:t>Darba prioritātes</w:t>
            </w:r>
          </w:p>
        </w:tc>
        <w:tc>
          <w:tcPr>
            <w:tcW w:w="3649" w:type="dxa"/>
          </w:tcPr>
          <w:p w14:paraId="7121391D" w14:textId="77777777" w:rsidR="004C577D" w:rsidRPr="00F94610" w:rsidRDefault="00BE52EF">
            <w:pPr>
              <w:pBdr>
                <w:top w:val="nil"/>
                <w:left w:val="nil"/>
                <w:bottom w:val="nil"/>
                <w:right w:val="nil"/>
                <w:between w:val="nil"/>
              </w:pBdr>
              <w:spacing w:before="60" w:after="160" w:line="259" w:lineRule="auto"/>
              <w:jc w:val="center"/>
              <w:rPr>
                <w:color w:val="000000"/>
              </w:rPr>
            </w:pPr>
            <w:r w:rsidRPr="00F94610">
              <w:rPr>
                <w:color w:val="000000"/>
              </w:rPr>
              <w:t>Sasniedzamie rezultāti kvantitatīvi un kvalitatīvi</w:t>
            </w:r>
          </w:p>
        </w:tc>
        <w:tc>
          <w:tcPr>
            <w:tcW w:w="7371" w:type="dxa"/>
          </w:tcPr>
          <w:p w14:paraId="2298FCE1" w14:textId="77777777" w:rsidR="004C577D" w:rsidRPr="00F94610" w:rsidRDefault="00BE52EF">
            <w:pPr>
              <w:pBdr>
                <w:top w:val="nil"/>
                <w:left w:val="nil"/>
                <w:bottom w:val="nil"/>
                <w:right w:val="nil"/>
                <w:between w:val="nil"/>
              </w:pBdr>
              <w:spacing w:after="160" w:line="259" w:lineRule="auto"/>
              <w:jc w:val="center"/>
              <w:rPr>
                <w:color w:val="000000"/>
              </w:rPr>
            </w:pPr>
            <w:r w:rsidRPr="00F94610">
              <w:rPr>
                <w:color w:val="000000"/>
              </w:rPr>
              <w:t>Norāde par uzdevumu izpildi (Sasniegts/daļēji sasniegts/ Nav sasniegts) un komentārs</w:t>
            </w:r>
          </w:p>
        </w:tc>
      </w:tr>
      <w:tr w:rsidR="004C577D" w:rsidRPr="00F94610" w14:paraId="701BCD6C" w14:textId="77777777" w:rsidTr="001903FA">
        <w:trPr>
          <w:jc w:val="center"/>
        </w:trPr>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44A8D9D" w14:textId="77777777" w:rsidR="004C577D" w:rsidRPr="00F94610" w:rsidRDefault="00BE52EF">
            <w:pPr>
              <w:spacing w:before="240" w:after="240" w:line="259" w:lineRule="auto"/>
            </w:pPr>
            <w:r w:rsidRPr="00F94610">
              <w:t>Nr. 1 Mācību procesa organizēšanā pedagogi ievēro diferencēšanas un iekļaušanas  principus ņemot vērā izglītojamo individuālās  attīstības vajadzības.</w:t>
            </w:r>
          </w:p>
          <w:p w14:paraId="3B277E73" w14:textId="77777777" w:rsidR="004C577D" w:rsidRPr="00F94610" w:rsidRDefault="00BE52EF">
            <w:pPr>
              <w:spacing w:before="240" w:after="240" w:line="259" w:lineRule="auto"/>
              <w:ind w:left="-180"/>
            </w:pPr>
            <w:r w:rsidRPr="00F94610">
              <w:t xml:space="preserve"> </w:t>
            </w:r>
          </w:p>
        </w:tc>
        <w:tc>
          <w:tcPr>
            <w:tcW w:w="3649" w:type="dxa"/>
          </w:tcPr>
          <w:p w14:paraId="752AE761" w14:textId="77777777" w:rsidR="004C577D" w:rsidRPr="00F94610" w:rsidRDefault="00BE52EF">
            <w:pPr>
              <w:pBdr>
                <w:top w:val="nil"/>
                <w:left w:val="nil"/>
                <w:bottom w:val="nil"/>
                <w:right w:val="nil"/>
                <w:between w:val="nil"/>
              </w:pBdr>
              <w:spacing w:before="60" w:after="160" w:line="259" w:lineRule="auto"/>
            </w:pPr>
            <w:r w:rsidRPr="00F94610">
              <w:t>a) kvalitatīvi</w:t>
            </w:r>
          </w:p>
          <w:p w14:paraId="09FB59C5" w14:textId="77777777" w:rsidR="004C577D" w:rsidRPr="00F94610" w:rsidRDefault="00BE52EF">
            <w:pPr>
              <w:spacing w:before="240" w:after="240" w:line="259" w:lineRule="auto"/>
            </w:pPr>
            <w:r w:rsidRPr="00F94610">
              <w:t xml:space="preserve">Visas </w:t>
            </w:r>
            <w:proofErr w:type="spellStart"/>
            <w:r w:rsidRPr="00F94610">
              <w:t>mērķgrupas</w:t>
            </w:r>
            <w:proofErr w:type="spellEnd"/>
            <w:r w:rsidRPr="00F94610">
              <w:t xml:space="preserve"> -pedagogi, vecāki, tehniskie darbinieki</w:t>
            </w:r>
            <w:r w:rsidR="00885BAC" w:rsidRPr="00F94610">
              <w:t xml:space="preserve"> -</w:t>
            </w:r>
            <w:r w:rsidRPr="00F94610">
              <w:t xml:space="preserve"> iesaistīti mācību procesa izvērtēšanā.</w:t>
            </w:r>
          </w:p>
          <w:p w14:paraId="0AAF92D7" w14:textId="77777777" w:rsidR="004C577D" w:rsidRPr="00F94610" w:rsidRDefault="00BE52EF">
            <w:pPr>
              <w:spacing w:before="240" w:after="240" w:line="259" w:lineRule="auto"/>
            </w:pPr>
            <w:r w:rsidRPr="00F94610">
              <w:t>Iestādē pieejams</w:t>
            </w:r>
            <w:r w:rsidR="00885BAC" w:rsidRPr="00F94610">
              <w:t xml:space="preserve"> atbalsta personāls –skolotājs logopēds-</w:t>
            </w:r>
            <w:r w:rsidRPr="00F94610">
              <w:t xml:space="preserve"> kurš nepieciešamības gadījumā konsultē pedagogus un vecākus visu vecumposmu izglītojamajiem.</w:t>
            </w:r>
          </w:p>
          <w:p w14:paraId="0CA10565" w14:textId="77777777" w:rsidR="004C577D" w:rsidRPr="00F94610" w:rsidRDefault="00BE52EF">
            <w:pPr>
              <w:spacing w:before="240" w:after="240" w:line="259" w:lineRule="auto"/>
            </w:pPr>
            <w:r w:rsidRPr="00F94610">
              <w:t>Pedagogi nodrošināti ar resursiem jēgpilna izglītības procesa īstenošanai.</w:t>
            </w:r>
          </w:p>
          <w:p w14:paraId="1858AB84" w14:textId="77777777" w:rsidR="004C577D" w:rsidRPr="00F94610" w:rsidRDefault="00BE52EF">
            <w:pPr>
              <w:spacing w:before="240" w:after="240" w:line="259" w:lineRule="auto"/>
            </w:pPr>
            <w:r w:rsidRPr="00F94610">
              <w:t>Pilnveidot</w:t>
            </w:r>
            <w:r w:rsidR="00885BAC" w:rsidRPr="00F94610">
              <w:t>as</w:t>
            </w:r>
            <w:r w:rsidRPr="00F94610">
              <w:t xml:space="preserve"> iestādes darbinieku zināšanas Bērnu tiesību aizsardzības jautājumos.</w:t>
            </w:r>
          </w:p>
        </w:tc>
        <w:tc>
          <w:tcPr>
            <w:tcW w:w="7371" w:type="dxa"/>
          </w:tcPr>
          <w:p w14:paraId="1CB8A6CB" w14:textId="62FA8C3E" w:rsidR="004C577D" w:rsidRPr="00F94610" w:rsidRDefault="00BE52EF">
            <w:pPr>
              <w:spacing w:before="240" w:after="240" w:line="259" w:lineRule="auto"/>
            </w:pPr>
            <w:r w:rsidRPr="00F94610">
              <w:rPr>
                <w:b/>
                <w:color w:val="000000" w:themeColor="text1"/>
              </w:rPr>
              <w:t>Daļēji sasniegts</w:t>
            </w:r>
            <w:r w:rsidRPr="00F94610">
              <w:rPr>
                <w:color w:val="000000" w:themeColor="text1"/>
              </w:rPr>
              <w:t xml:space="preserve">: </w:t>
            </w:r>
            <w:r w:rsidRPr="00F94610">
              <w:t>Iestādē iekļauti 10 bērni ar speciālajām</w:t>
            </w:r>
            <w:r w:rsidR="00494E11" w:rsidRPr="00F94610">
              <w:t xml:space="preserve"> vajadzībām.</w:t>
            </w:r>
          </w:p>
          <w:p w14:paraId="72E38A4B" w14:textId="77777777" w:rsidR="004C577D" w:rsidRPr="00F94610" w:rsidRDefault="00BE52EF">
            <w:pPr>
              <w:spacing w:before="240" w:after="240" w:line="259" w:lineRule="auto"/>
            </w:pPr>
            <w:r w:rsidRPr="00F94610">
              <w:t xml:space="preserve">Diferenciācijas procesā pedagogi ņem vērā bērna personības iezīmes ar mērķi bērnu ieinteresēt, iesaistīt, celt pašapziņu un uzlabot mācīšanās rezultātus. Pedagogi izmanto visas iestādes vides un pilsētvides sniegtās iespējas. Ikdienas norisēs praktizē emociju vadības paņēmienus - grupas noteikumi, vērtības un tikumi. Plānojot un organizējot ikdienas mācību procesu tiek ņemtas vērā izglītojamo intereses, iepriekšējā pieredze un zināšanas. </w:t>
            </w:r>
          </w:p>
          <w:p w14:paraId="1E3D4334" w14:textId="77777777" w:rsidR="004C577D" w:rsidRPr="00F94610" w:rsidRDefault="00BE52EF">
            <w:pPr>
              <w:spacing w:before="240" w:after="240" w:line="259" w:lineRule="auto"/>
            </w:pPr>
            <w:r w:rsidRPr="00F94610">
              <w:t xml:space="preserve">2025./2026. mācību gadā, mazajās mācīšanās grupās, turpināt nostiprināt pedagogu zināšanas par diferenciāciju, </w:t>
            </w:r>
            <w:proofErr w:type="spellStart"/>
            <w:r w:rsidRPr="00F94610">
              <w:t>personalizāciju</w:t>
            </w:r>
            <w:proofErr w:type="spellEnd"/>
            <w:r w:rsidRPr="00F94610">
              <w:t xml:space="preserve"> un individualizāciju.</w:t>
            </w:r>
          </w:p>
          <w:p w14:paraId="2F47E15B" w14:textId="77777777" w:rsidR="004C577D" w:rsidRPr="00F94610" w:rsidRDefault="00B44C8C">
            <w:pPr>
              <w:spacing w:before="240" w:after="240" w:line="259" w:lineRule="auto"/>
            </w:pPr>
            <w:r w:rsidRPr="00F94610">
              <w:t>Iegādāt materiālus</w:t>
            </w:r>
            <w:r w:rsidR="00BE52EF" w:rsidRPr="00F94610">
              <w:t xml:space="preserve"> eksperimentiem un pētnieciskajai darbībai.</w:t>
            </w:r>
          </w:p>
          <w:p w14:paraId="739D3420" w14:textId="77777777" w:rsidR="004C577D" w:rsidRPr="00F94610" w:rsidRDefault="00BE52EF">
            <w:pPr>
              <w:spacing w:before="240" w:after="240" w:line="259" w:lineRule="auto"/>
            </w:pPr>
            <w:r w:rsidRPr="00F94610">
              <w:t xml:space="preserve">Turpināt pilnveidot grupu materiālo bāzi ar </w:t>
            </w:r>
            <w:proofErr w:type="spellStart"/>
            <w:r w:rsidRPr="00F94610">
              <w:t>pašgatavotiem</w:t>
            </w:r>
            <w:proofErr w:type="spellEnd"/>
            <w:r w:rsidRPr="00F94610">
              <w:t xml:space="preserve"> nestandarta metodiskajiem materiāliem.</w:t>
            </w:r>
          </w:p>
          <w:p w14:paraId="70E5A82F" w14:textId="77777777" w:rsidR="004C577D" w:rsidRPr="00F94610" w:rsidRDefault="00B44C8C">
            <w:pPr>
              <w:spacing w:before="240" w:after="240" w:line="259" w:lineRule="auto"/>
            </w:pPr>
            <w:r w:rsidRPr="00F94610">
              <w:t>B</w:t>
            </w:r>
            <w:r w:rsidR="00BE52EF" w:rsidRPr="00F94610">
              <w:t>ērnu tiesību jautājum</w:t>
            </w:r>
            <w:r w:rsidRPr="00F94610">
              <w:t>os zināšanas nostiprināja</w:t>
            </w:r>
            <w:r w:rsidR="00BE52EF" w:rsidRPr="00F94610">
              <w:t xml:space="preserve"> 10 darbinieki.</w:t>
            </w:r>
          </w:p>
          <w:p w14:paraId="3571F6F4" w14:textId="77777777" w:rsidR="004C577D" w:rsidRPr="00F94610" w:rsidRDefault="004C577D">
            <w:pPr>
              <w:spacing w:before="240" w:after="240" w:line="259" w:lineRule="auto"/>
            </w:pPr>
          </w:p>
        </w:tc>
      </w:tr>
      <w:tr w:rsidR="004C577D" w:rsidRPr="00F94610" w14:paraId="2C86E654" w14:textId="77777777" w:rsidTr="001903FA">
        <w:trPr>
          <w:jc w:val="center"/>
        </w:trPr>
        <w:tc>
          <w:tcPr>
            <w:tcW w:w="3150" w:type="dxa"/>
          </w:tcPr>
          <w:p w14:paraId="75A49FD1" w14:textId="77777777" w:rsidR="004C577D" w:rsidRPr="00F94610" w:rsidRDefault="004C577D">
            <w:pPr>
              <w:pBdr>
                <w:top w:val="nil"/>
                <w:left w:val="nil"/>
                <w:bottom w:val="nil"/>
                <w:right w:val="nil"/>
                <w:between w:val="nil"/>
              </w:pBdr>
              <w:spacing w:after="160" w:line="259" w:lineRule="auto"/>
              <w:rPr>
                <w:color w:val="000000"/>
              </w:rPr>
            </w:pPr>
          </w:p>
        </w:tc>
        <w:tc>
          <w:tcPr>
            <w:tcW w:w="3649" w:type="dxa"/>
          </w:tcPr>
          <w:p w14:paraId="4794113B" w14:textId="77777777" w:rsidR="004C577D" w:rsidRPr="00F94610" w:rsidRDefault="00BE52EF">
            <w:pPr>
              <w:pBdr>
                <w:top w:val="nil"/>
                <w:left w:val="nil"/>
                <w:bottom w:val="nil"/>
                <w:right w:val="nil"/>
                <w:between w:val="nil"/>
              </w:pBdr>
              <w:spacing w:before="60" w:after="160" w:line="259" w:lineRule="auto"/>
              <w:rPr>
                <w:color w:val="000000"/>
              </w:rPr>
            </w:pPr>
            <w:r w:rsidRPr="00F94610">
              <w:rPr>
                <w:color w:val="000000"/>
              </w:rPr>
              <w:t>b) kvantitatīvi</w:t>
            </w:r>
          </w:p>
          <w:p w14:paraId="1665EB76" w14:textId="77777777" w:rsidR="004C577D" w:rsidRPr="00F94610" w:rsidRDefault="00BE52EF">
            <w:pPr>
              <w:spacing w:before="240" w:after="240" w:line="259" w:lineRule="auto"/>
            </w:pPr>
            <w:r w:rsidRPr="00F94610">
              <w:lastRenderedPageBreak/>
              <w:t>100% visi pedagogi iesaistās  izglītojamo individuālo sasniegumu izvērtēšanā un analīzē.</w:t>
            </w:r>
          </w:p>
          <w:p w14:paraId="5F06DE57" w14:textId="77777777" w:rsidR="004C577D" w:rsidRPr="00F94610" w:rsidRDefault="00BE52EF">
            <w:pPr>
              <w:spacing w:before="240" w:after="240" w:line="259" w:lineRule="auto"/>
            </w:pPr>
            <w:r w:rsidRPr="00F94610">
              <w:t xml:space="preserve"> 100% visi pedagogi un atbalsta personāls regulāri apzina izglītojamo vajadzības un sniedz atbalstu, sadarbojoties ar izglītojamo vecākiem.</w:t>
            </w:r>
          </w:p>
        </w:tc>
        <w:tc>
          <w:tcPr>
            <w:tcW w:w="7371" w:type="dxa"/>
          </w:tcPr>
          <w:p w14:paraId="258C8C98" w14:textId="77777777" w:rsidR="004C577D" w:rsidRPr="00F94610" w:rsidRDefault="00BE52EF">
            <w:pPr>
              <w:spacing w:before="240" w:after="240" w:line="259" w:lineRule="auto"/>
            </w:pPr>
            <w:r w:rsidRPr="00F94610">
              <w:lastRenderedPageBreak/>
              <w:t xml:space="preserve">Administrācijas mācību procesa vērošanā veiktie secinājumi: </w:t>
            </w:r>
          </w:p>
          <w:p w14:paraId="1BFA66A8" w14:textId="77777777" w:rsidR="004C577D" w:rsidRPr="00F94610" w:rsidRDefault="00BE52EF">
            <w:pPr>
              <w:numPr>
                <w:ilvl w:val="0"/>
                <w:numId w:val="11"/>
              </w:numPr>
              <w:spacing w:before="240" w:line="259" w:lineRule="auto"/>
            </w:pPr>
            <w:r w:rsidRPr="00F94610">
              <w:lastRenderedPageBreak/>
              <w:t xml:space="preserve">Mācību darba organizācija ir </w:t>
            </w:r>
            <w:proofErr w:type="spellStart"/>
            <w:r w:rsidRPr="00F94610">
              <w:t>bērncentrēta</w:t>
            </w:r>
            <w:proofErr w:type="spellEnd"/>
            <w:r w:rsidRPr="00F94610">
              <w:t>, skolotāji pārrauga grupas darbu.</w:t>
            </w:r>
          </w:p>
          <w:p w14:paraId="704100C9" w14:textId="77777777" w:rsidR="004C577D" w:rsidRPr="00F94610" w:rsidRDefault="00B44C8C">
            <w:pPr>
              <w:numPr>
                <w:ilvl w:val="0"/>
                <w:numId w:val="11"/>
              </w:numPr>
              <w:spacing w:line="259" w:lineRule="auto"/>
            </w:pPr>
            <w:r w:rsidRPr="00F94610">
              <w:t>Biežāk</w:t>
            </w:r>
            <w:r w:rsidR="00BE52EF" w:rsidRPr="00F94610">
              <w:t xml:space="preserve"> grupās vērojama skolotāja vadīta darbība, maz redzama bērnu </w:t>
            </w:r>
            <w:proofErr w:type="spellStart"/>
            <w:r w:rsidR="00BE52EF" w:rsidRPr="00F94610">
              <w:t>pašvadīta</w:t>
            </w:r>
            <w:proofErr w:type="spellEnd"/>
            <w:r w:rsidR="00BE52EF" w:rsidRPr="00F94610">
              <w:t xml:space="preserve"> mācīšanās. </w:t>
            </w:r>
          </w:p>
          <w:p w14:paraId="08C82359" w14:textId="77777777" w:rsidR="004C577D" w:rsidRPr="00F94610" w:rsidRDefault="00BE52EF">
            <w:pPr>
              <w:numPr>
                <w:ilvl w:val="0"/>
                <w:numId w:val="11"/>
              </w:numPr>
              <w:spacing w:line="259" w:lineRule="auto"/>
            </w:pPr>
            <w:r w:rsidRPr="00F94610">
              <w:t xml:space="preserve">Grupās tiek nodrošināta tematam atbilstoša materiālā bāze. </w:t>
            </w:r>
          </w:p>
          <w:p w14:paraId="0100B86C" w14:textId="77777777" w:rsidR="004C577D" w:rsidRPr="00F94610" w:rsidRDefault="00BE52EF">
            <w:pPr>
              <w:numPr>
                <w:ilvl w:val="0"/>
                <w:numId w:val="11"/>
              </w:numPr>
              <w:spacing w:line="259" w:lineRule="auto"/>
            </w:pPr>
            <w:r w:rsidRPr="00F94610">
              <w:t>Rīta apļa saturs ir vienveidīgs ( pie šī tiks strādāts 2025./2026. mācību gadā skolotājiem tiekoties metodiskajās sapulcēs).</w:t>
            </w:r>
          </w:p>
          <w:p w14:paraId="13AFA55C" w14:textId="77777777" w:rsidR="004C577D" w:rsidRPr="00F94610" w:rsidRDefault="00BE52EF">
            <w:pPr>
              <w:numPr>
                <w:ilvl w:val="0"/>
                <w:numId w:val="11"/>
              </w:numPr>
              <w:spacing w:line="259" w:lineRule="auto"/>
            </w:pPr>
            <w:r w:rsidRPr="00F94610">
              <w:t>Nepieciešams turpināt veidot nestandarta mācību materiālu</w:t>
            </w:r>
            <w:r w:rsidR="00B44C8C" w:rsidRPr="00F94610">
              <w:t>s</w:t>
            </w:r>
            <w:r w:rsidRPr="00F94610">
              <w:t xml:space="preserve"> - papildināt jau šajā mācību gadā sākto - pasakas kastē.</w:t>
            </w:r>
          </w:p>
          <w:p w14:paraId="54676EA6" w14:textId="77777777" w:rsidR="004C577D" w:rsidRPr="00F94610" w:rsidRDefault="00BE52EF">
            <w:pPr>
              <w:numPr>
                <w:ilvl w:val="0"/>
                <w:numId w:val="11"/>
              </w:numPr>
              <w:spacing w:line="259" w:lineRule="auto"/>
            </w:pPr>
            <w:r w:rsidRPr="00F94610">
              <w:t xml:space="preserve">Pārskatīt rīta aplī pielietotos skaitāmpantus, mēles </w:t>
            </w:r>
            <w:proofErr w:type="spellStart"/>
            <w:r w:rsidRPr="00F94610">
              <w:t>mežģus</w:t>
            </w:r>
            <w:proofErr w:type="spellEnd"/>
            <w:r w:rsidRPr="00F94610">
              <w:t xml:space="preserve"> - apvienot ar praktisko darbību.</w:t>
            </w:r>
          </w:p>
          <w:p w14:paraId="1F0CAC70" w14:textId="77777777" w:rsidR="004C577D" w:rsidRPr="00F94610" w:rsidRDefault="00BE52EF">
            <w:pPr>
              <w:numPr>
                <w:ilvl w:val="0"/>
                <w:numId w:val="11"/>
              </w:numPr>
              <w:spacing w:line="259" w:lineRule="auto"/>
            </w:pPr>
            <w:r w:rsidRPr="00F94610">
              <w:t>Padziļināti pētīt un izprast, kā diferencēt, individualizēt un personalizēt uzdevumus izglītojamajiem.</w:t>
            </w:r>
          </w:p>
          <w:p w14:paraId="4440037A" w14:textId="77777777" w:rsidR="004C577D" w:rsidRPr="00F94610" w:rsidRDefault="00BE52EF">
            <w:pPr>
              <w:numPr>
                <w:ilvl w:val="0"/>
                <w:numId w:val="11"/>
              </w:numPr>
              <w:spacing w:line="259" w:lineRule="auto"/>
            </w:pPr>
            <w:r w:rsidRPr="00F94610">
              <w:t>Atbalsts iekļautajiem bērniem - mācību procesā ie</w:t>
            </w:r>
            <w:r w:rsidR="00B44C8C" w:rsidRPr="00F94610">
              <w:t xml:space="preserve">saistās skolotāju palīgi, vide pielāgota </w:t>
            </w:r>
            <w:r w:rsidRPr="00F94610">
              <w:t>izglītojamajam ar kustību traucējumiem.</w:t>
            </w:r>
          </w:p>
          <w:p w14:paraId="66D24166" w14:textId="77777777" w:rsidR="004C577D" w:rsidRPr="00F94610" w:rsidRDefault="00BE52EF">
            <w:pPr>
              <w:numPr>
                <w:ilvl w:val="0"/>
                <w:numId w:val="11"/>
              </w:numPr>
              <w:spacing w:after="240" w:line="259" w:lineRule="auto"/>
            </w:pPr>
            <w:r w:rsidRPr="00F94610">
              <w:t>Izglītojamajiem vāji attīstīta lielā motorika - 2025./2026. mācību gadā jāturpina darbs pie līdzsvara un motorikas attīstības.</w:t>
            </w:r>
          </w:p>
          <w:p w14:paraId="2B23DD58" w14:textId="77777777" w:rsidR="004C577D" w:rsidRPr="00F94610" w:rsidRDefault="00BE52EF">
            <w:pPr>
              <w:spacing w:before="240" w:after="240" w:line="259" w:lineRule="auto"/>
            </w:pPr>
            <w:r w:rsidRPr="00F94610">
              <w:t xml:space="preserve">Izglītojamo stipro un vājo pušu </w:t>
            </w:r>
            <w:proofErr w:type="spellStart"/>
            <w:r w:rsidRPr="00F94610">
              <w:t>izvērtējumi</w:t>
            </w:r>
            <w:proofErr w:type="spellEnd"/>
            <w:r w:rsidRPr="00F94610">
              <w:t xml:space="preserve"> sniedz skolotājam kopējo pārskatu par grupu un iespēju ieraudzīt katru bērnu individuāli. Izvērtējot</w:t>
            </w:r>
            <w:r w:rsidR="00B44C8C" w:rsidRPr="00F94610">
              <w:t>,</w:t>
            </w:r>
            <w:r w:rsidRPr="00F94610">
              <w:t xml:space="preserve"> skolotājas var plānot darbības</w:t>
            </w:r>
            <w:r w:rsidR="00B5515C" w:rsidRPr="00F94610">
              <w:t>,</w:t>
            </w:r>
            <w:r w:rsidRPr="00F94610">
              <w:t xml:space="preserve"> kuras jāveic, lai pilnveidotu konkrētas prasmes, iemaņas. </w:t>
            </w:r>
          </w:p>
          <w:p w14:paraId="19EF330A" w14:textId="00C37FF6" w:rsidR="004C577D" w:rsidRPr="00F94610" w:rsidRDefault="004B73C8">
            <w:pPr>
              <w:spacing w:before="240" w:after="240" w:line="259" w:lineRule="auto"/>
            </w:pPr>
            <w:r w:rsidRPr="00F94610">
              <w:t>Iestādē iekļauti</w:t>
            </w:r>
            <w:r w:rsidR="00BE52EF" w:rsidRPr="00F94610">
              <w:t xml:space="preserve"> 10 izglītojamie ar speciālajām </w:t>
            </w:r>
            <w:r w:rsidR="00494E11" w:rsidRPr="00F94610">
              <w:t>vajadzībām. Pedagoģiski medicīniskā komisija sniegusi atzinumu par speciālajam izglītības programmām</w:t>
            </w:r>
            <w:r w:rsidR="00BE52EF" w:rsidRPr="00F94610">
              <w:t>:</w:t>
            </w:r>
          </w:p>
          <w:p w14:paraId="0885D7B5" w14:textId="4795AF90" w:rsidR="004C577D" w:rsidRPr="00F94610" w:rsidRDefault="00BE52EF">
            <w:pPr>
              <w:numPr>
                <w:ilvl w:val="0"/>
                <w:numId w:val="1"/>
              </w:numPr>
              <w:spacing w:before="240" w:line="259" w:lineRule="auto"/>
            </w:pPr>
            <w:r w:rsidRPr="00F94610">
              <w:t>Speciālās pirmsskolas izglītības programma izglītojamajiem ar fiziskās attīstības traucējumiem. Izglītības programmas kods 01015311  - 1 izglītojamais</w:t>
            </w:r>
            <w:r w:rsidR="00494E11" w:rsidRPr="00F94610">
              <w:t>;</w:t>
            </w:r>
          </w:p>
          <w:p w14:paraId="11B102C3" w14:textId="547D05CC" w:rsidR="004C577D" w:rsidRPr="00F94610" w:rsidRDefault="00BE52EF">
            <w:pPr>
              <w:numPr>
                <w:ilvl w:val="0"/>
                <w:numId w:val="1"/>
              </w:numPr>
              <w:spacing w:line="259" w:lineRule="auto"/>
            </w:pPr>
            <w:r w:rsidRPr="00F94610">
              <w:t>Speciālā pirmsskolas izglītības programma izglītojamiem ar jauktiem attīstības traucējumiem. Izglītības programmas kods 01015611 - 6 izglītojamie</w:t>
            </w:r>
            <w:r w:rsidR="00494E11" w:rsidRPr="00F94610">
              <w:t>;</w:t>
            </w:r>
          </w:p>
          <w:p w14:paraId="4EC3BBAB" w14:textId="5B543ED2" w:rsidR="004C577D" w:rsidRPr="00F94610" w:rsidRDefault="00BE52EF">
            <w:pPr>
              <w:numPr>
                <w:ilvl w:val="0"/>
                <w:numId w:val="1"/>
              </w:numPr>
              <w:spacing w:line="259" w:lineRule="auto"/>
            </w:pPr>
            <w:r w:rsidRPr="00F94610">
              <w:lastRenderedPageBreak/>
              <w:t>Speciālā pirmsskolas izglītības programma izglītojamiem ar valodas traucējumiem. Izglītības programmas kods 01015511 - 2 izglītojamie</w:t>
            </w:r>
            <w:r w:rsidR="00494E11" w:rsidRPr="00F94610">
              <w:t>;</w:t>
            </w:r>
          </w:p>
          <w:p w14:paraId="46037E3D" w14:textId="6710A8C0" w:rsidR="004C577D" w:rsidRPr="00F94610" w:rsidRDefault="00BE52EF">
            <w:pPr>
              <w:numPr>
                <w:ilvl w:val="0"/>
                <w:numId w:val="1"/>
              </w:numPr>
              <w:spacing w:after="240" w:line="259" w:lineRule="auto"/>
            </w:pPr>
            <w:r w:rsidRPr="00F94610">
              <w:t>Speciālā pirmsskolas izglītības programma izglītojamiem ar redzes traucējumiem. Izglītības programmas kods 01015111 - 1 izglītojamais</w:t>
            </w:r>
            <w:r w:rsidR="00494E11" w:rsidRPr="00F94610">
              <w:t>;</w:t>
            </w:r>
          </w:p>
          <w:p w14:paraId="0F122EAF" w14:textId="7F141CD1" w:rsidR="00494E11" w:rsidRPr="00F94610" w:rsidRDefault="001903FA" w:rsidP="001903FA">
            <w:pPr>
              <w:spacing w:after="240" w:line="259" w:lineRule="auto"/>
            </w:pPr>
            <w:r w:rsidRPr="00F94610">
              <w:t>V</w:t>
            </w:r>
            <w:r w:rsidR="00494E11" w:rsidRPr="00F94610">
              <w:t>isiem izglītojamajiem vecāki izvēlējušies turpināt mācības “Gaismiņā”.</w:t>
            </w:r>
          </w:p>
          <w:p w14:paraId="0F0ED250" w14:textId="195D9F60" w:rsidR="004C577D" w:rsidRPr="00F94610" w:rsidRDefault="001903FA">
            <w:pPr>
              <w:spacing w:before="240" w:after="240" w:line="259" w:lineRule="auto"/>
            </w:pPr>
            <w:r w:rsidRPr="00F94610">
              <w:t>Desmit</w:t>
            </w:r>
            <w:r w:rsidR="00BE52EF" w:rsidRPr="00F94610">
              <w:t xml:space="preserve"> izglītojamajiem izstrādāti individuālie mācību apguves plāni.</w:t>
            </w:r>
            <w:r w:rsidRPr="00F94610">
              <w:t xml:space="preserve"> </w:t>
            </w:r>
          </w:p>
          <w:p w14:paraId="46A70CF8" w14:textId="77777777" w:rsidR="004B73C8" w:rsidRPr="00F94610" w:rsidRDefault="00BE52EF" w:rsidP="004B73C8">
            <w:pPr>
              <w:spacing w:before="240" w:after="240" w:line="259" w:lineRule="auto"/>
            </w:pPr>
            <w:r w:rsidRPr="00F94610">
              <w:t>Skolotāja logopēde konsultē un sniedz  nepieciešamo atbalstu grupu pedagogiem un izglītojamo likumiskajiem pārstāvjiem. 2024./2025. mācību gadā notika 37 individuālās sarunas ar izglītojamo likumiskajiem pārstāvjiem.</w:t>
            </w:r>
            <w:r w:rsidR="004B73C8" w:rsidRPr="00F94610">
              <w:t xml:space="preserve"> </w:t>
            </w:r>
          </w:p>
          <w:p w14:paraId="11A971FE" w14:textId="77777777" w:rsidR="004C577D" w:rsidRPr="00F94610" w:rsidRDefault="00BE52EF" w:rsidP="004B73C8">
            <w:pPr>
              <w:spacing w:before="240" w:after="240" w:line="259" w:lineRule="auto"/>
            </w:pPr>
            <w:r w:rsidRPr="00F94610">
              <w:t>E-klasē redzami mācību jomu sasniedzamo rezultātu vērtējumi katram izglītojamajam. Skolotājiem ērti un pārskatāmi ir iespēja izsekot konkrēt</w:t>
            </w:r>
            <w:r w:rsidR="004B73C8" w:rsidRPr="00F94610">
              <w:t>ā plānotā rezultāta vērtējumiem un pēctecīgi</w:t>
            </w:r>
            <w:r w:rsidRPr="00F94610">
              <w:t xml:space="preserve"> plānot tālāko darbību.</w:t>
            </w:r>
          </w:p>
        </w:tc>
      </w:tr>
      <w:tr w:rsidR="004C577D" w:rsidRPr="00F94610" w14:paraId="1ECFFEC6" w14:textId="77777777" w:rsidTr="001903FA">
        <w:trPr>
          <w:jc w:val="center"/>
        </w:trPr>
        <w:tc>
          <w:tcPr>
            <w:tcW w:w="3150" w:type="dxa"/>
          </w:tcPr>
          <w:p w14:paraId="4E3F022D" w14:textId="5CD96B72" w:rsidR="004C577D" w:rsidRPr="00F94610" w:rsidRDefault="00BE52EF">
            <w:pPr>
              <w:pBdr>
                <w:top w:val="nil"/>
                <w:left w:val="nil"/>
                <w:bottom w:val="nil"/>
                <w:right w:val="nil"/>
                <w:between w:val="nil"/>
              </w:pBdr>
              <w:spacing w:after="160" w:line="259" w:lineRule="auto"/>
              <w:rPr>
                <w:color w:val="000000"/>
              </w:rPr>
            </w:pPr>
            <w:r w:rsidRPr="00F94610">
              <w:rPr>
                <w:color w:val="000000"/>
              </w:rPr>
              <w:lastRenderedPageBreak/>
              <w:t xml:space="preserve">Nr.2 </w:t>
            </w:r>
            <w:r w:rsidRPr="00F94610">
              <w:t>Mācību procesu pirmsskolā plāno integrēti, jēgpilni sasaistot mācību jomas, caurviju prasmes un veidojot vērtībās balstītus ieradumus, ņemot vērā izglītojamo talantu, intereses un spējas.</w:t>
            </w:r>
          </w:p>
        </w:tc>
        <w:tc>
          <w:tcPr>
            <w:tcW w:w="3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2435422" w14:textId="77777777" w:rsidR="004C577D" w:rsidRPr="00F94610" w:rsidRDefault="00BE52EF">
            <w:pPr>
              <w:numPr>
                <w:ilvl w:val="0"/>
                <w:numId w:val="15"/>
              </w:numPr>
              <w:spacing w:before="240" w:after="240" w:line="259" w:lineRule="auto"/>
            </w:pPr>
            <w:r w:rsidRPr="00F94610">
              <w:t>kvalitatīvi</w:t>
            </w:r>
          </w:p>
          <w:p w14:paraId="4BFF89BF" w14:textId="77777777" w:rsidR="004C577D" w:rsidRPr="00F94610" w:rsidRDefault="00BE52EF">
            <w:pPr>
              <w:spacing w:before="240" w:after="240" w:line="259" w:lineRule="auto"/>
            </w:pPr>
            <w:r w:rsidRPr="00F94610">
              <w:t>Pedagogs mērķtiecīgi vada mācīšanos, iesaistot izglītojamos kā līdzvērtīgus mācību procesa dalībniekus.</w:t>
            </w:r>
          </w:p>
          <w:p w14:paraId="255445B8" w14:textId="77777777" w:rsidR="004C577D" w:rsidRPr="00F94610" w:rsidRDefault="00BE52EF">
            <w:pPr>
              <w:spacing w:before="240" w:after="240" w:line="259" w:lineRule="auto"/>
            </w:pPr>
            <w:r w:rsidRPr="00F94610">
              <w:t>Nodrošināta savlaicīga informācijas aprite starp iestādes vadību, pedagogiem un izglītojamo vecākiem.</w:t>
            </w:r>
          </w:p>
          <w:p w14:paraId="2D037BD0" w14:textId="77777777" w:rsidR="004C577D" w:rsidRPr="00F94610" w:rsidRDefault="00BE52EF">
            <w:pPr>
              <w:spacing w:before="240" w:after="240" w:line="259" w:lineRule="auto"/>
            </w:pPr>
            <w:r w:rsidRPr="00F94610">
              <w:lastRenderedPageBreak/>
              <w:t xml:space="preserve"> 4-6 gadīgie izglītojamie iesaistīti mācību procesa plānošanā.</w:t>
            </w:r>
          </w:p>
          <w:p w14:paraId="79B1977A" w14:textId="77777777" w:rsidR="004C577D" w:rsidRPr="00F94610" w:rsidRDefault="00BE52EF">
            <w:pPr>
              <w:spacing w:before="240" w:after="240" w:line="259" w:lineRule="auto"/>
            </w:pPr>
            <w:r w:rsidRPr="00F94610">
              <w:t>Pedagogi  atbalsta, integrē un pielieto  caurviju prasmes  sadzīves un mācību situācijās.</w:t>
            </w:r>
          </w:p>
          <w:p w14:paraId="2D0D1703" w14:textId="77777777" w:rsidR="004C577D" w:rsidRPr="00F94610" w:rsidRDefault="00BE52EF">
            <w:pPr>
              <w:spacing w:before="240" w:after="240" w:line="259" w:lineRule="auto"/>
            </w:pPr>
            <w:r w:rsidRPr="00F94610">
              <w:t xml:space="preserve">Izglītojamie pēta, praktiski darbojas, konstruē zināšanas, veido izpratni un attīsta </w:t>
            </w:r>
            <w:r w:rsidR="002B1FEE" w:rsidRPr="00F94610">
              <w:t>pamat prasmes</w:t>
            </w:r>
            <w:r w:rsidRPr="00F94610">
              <w:t>, uzlabo savu sniegumu.</w:t>
            </w:r>
          </w:p>
          <w:p w14:paraId="6A3892F2" w14:textId="77777777" w:rsidR="004C577D" w:rsidRPr="00F94610" w:rsidRDefault="00BE52EF">
            <w:pPr>
              <w:spacing w:before="240" w:after="240" w:line="259" w:lineRule="auto"/>
            </w:pPr>
            <w:r w:rsidRPr="00F94610">
              <w:t>Pedagogi veic notikumu /pasākumu izvērtēšanu un veic korekcijas turpmākā darba plānošanas procesā.</w:t>
            </w:r>
            <w:r w:rsidRPr="00F94610">
              <w:tab/>
            </w:r>
          </w:p>
          <w:p w14:paraId="176A4B59" w14:textId="77777777" w:rsidR="004C577D" w:rsidRPr="00F94610" w:rsidRDefault="00BE52EF" w:rsidP="008D3687">
            <w:pPr>
              <w:spacing w:before="240" w:after="240" w:line="259" w:lineRule="auto"/>
              <w:rPr>
                <w:b/>
              </w:rPr>
            </w:pPr>
            <w:r w:rsidRPr="00F94610">
              <w:t xml:space="preserve">Gada tematiskais plāns ir daudzpusīgs un sabalansēts: ar plānoto tematu palīdzību </w:t>
            </w:r>
            <w:r w:rsidR="008D3687" w:rsidRPr="00F94610">
              <w:t xml:space="preserve">izglītojamie </w:t>
            </w:r>
            <w:r w:rsidRPr="00F94610">
              <w:t>veido izpratni visās mācību jomās, mērķtiecīgi attīsta caurviju prasmes un tikumus.</w:t>
            </w:r>
          </w:p>
        </w:tc>
        <w:tc>
          <w:tcPr>
            <w:tcW w:w="7371" w:type="dxa"/>
          </w:tcPr>
          <w:p w14:paraId="63D94B5A" w14:textId="77777777" w:rsidR="008D3687" w:rsidRPr="00F94610" w:rsidRDefault="00BE52EF">
            <w:pPr>
              <w:spacing w:before="240" w:after="240" w:line="259" w:lineRule="auto"/>
            </w:pPr>
            <w:r w:rsidRPr="00F94610">
              <w:rPr>
                <w:b/>
              </w:rPr>
              <w:lastRenderedPageBreak/>
              <w:t>Sasniegts</w:t>
            </w:r>
            <w:r w:rsidR="008D3687" w:rsidRPr="00F94610">
              <w:rPr>
                <w:b/>
              </w:rPr>
              <w:t xml:space="preserve"> </w:t>
            </w:r>
            <w:r w:rsidRPr="00F94610">
              <w:t>-</w:t>
            </w:r>
            <w:r w:rsidR="008D3687" w:rsidRPr="00F94610">
              <w:t xml:space="preserve"> </w:t>
            </w:r>
            <w:r w:rsidRPr="00F94610">
              <w:t xml:space="preserve">Mācību procesa plānošana iestādē notiek ievērojot  izglītojamo vecumposma un attīstības  īpatnības,  individuālās spējas un vajadzības.  </w:t>
            </w:r>
          </w:p>
          <w:p w14:paraId="222CBA7A" w14:textId="77777777" w:rsidR="004C577D" w:rsidRPr="00F94610" w:rsidRDefault="00BE52EF">
            <w:pPr>
              <w:spacing w:before="240" w:after="240" w:line="259" w:lineRule="auto"/>
            </w:pPr>
            <w:r w:rsidRPr="00F94610">
              <w:t>4-6 gadīgie izglītojamie iesaistīti mācību procesa plānošanā, sasaistot to  ar praktisko dzīvi, apkārtējo vidi un izglītojamā iepriekšējo pieredzi.</w:t>
            </w:r>
          </w:p>
          <w:p w14:paraId="28FA9AAF" w14:textId="77777777" w:rsidR="004C577D" w:rsidRPr="00F94610" w:rsidRDefault="00BE52EF">
            <w:pPr>
              <w:spacing w:before="240" w:after="240" w:line="259" w:lineRule="auto"/>
            </w:pPr>
            <w:r w:rsidRPr="00F94610">
              <w:t>E-klase ir oficiālā saziņas vietne ar vecākiem. 2024./2025. mācību gadā E-klases apmeklējums no vecāku puses 100%.</w:t>
            </w:r>
          </w:p>
          <w:p w14:paraId="310D068A" w14:textId="77777777" w:rsidR="004C577D" w:rsidRPr="00F94610" w:rsidRDefault="008D3687">
            <w:pPr>
              <w:spacing w:before="240" w:after="240" w:line="259" w:lineRule="auto"/>
              <w:rPr>
                <w:color w:val="000000" w:themeColor="text1"/>
              </w:rPr>
            </w:pPr>
            <w:r w:rsidRPr="00F94610">
              <w:rPr>
                <w:color w:val="000000" w:themeColor="text1"/>
              </w:rPr>
              <w:t>Divas reizes mācību gadā skolotāji veic i</w:t>
            </w:r>
            <w:r w:rsidR="00BE52EF" w:rsidRPr="00F94610">
              <w:rPr>
                <w:color w:val="000000" w:themeColor="text1"/>
              </w:rPr>
              <w:t xml:space="preserve">zglītojamo stipro / vājo pušu </w:t>
            </w:r>
            <w:proofErr w:type="spellStart"/>
            <w:r w:rsidR="00BE52EF" w:rsidRPr="00F94610">
              <w:rPr>
                <w:color w:val="000000" w:themeColor="text1"/>
              </w:rPr>
              <w:t>izvērtēju</w:t>
            </w:r>
            <w:r w:rsidR="00157AA8" w:rsidRPr="00F94610">
              <w:rPr>
                <w:color w:val="000000" w:themeColor="text1"/>
              </w:rPr>
              <w:t>mu</w:t>
            </w:r>
            <w:proofErr w:type="spellEnd"/>
            <w:r w:rsidR="00157AA8" w:rsidRPr="00F94610">
              <w:rPr>
                <w:color w:val="000000" w:themeColor="text1"/>
              </w:rPr>
              <w:t>, lai analizētu izglītojamā attīstības dinamiku.</w:t>
            </w:r>
          </w:p>
          <w:p w14:paraId="5BC0A33D" w14:textId="77777777" w:rsidR="004C577D" w:rsidRPr="00F94610" w:rsidRDefault="00BE52EF">
            <w:pPr>
              <w:spacing w:before="240" w:after="240" w:line="259" w:lineRule="auto"/>
            </w:pPr>
            <w:r w:rsidRPr="00F94610">
              <w:lastRenderedPageBreak/>
              <w:t>Pedagogi veido un uztur pozitīvu rotaļnodarbību un ikdienas kultūru. Ikdienā tiek pielāgoti uzdevumi, aktivitātes un resursi, lai efektīvi personalizētu katra izglītojamā tempu un izaugsmi.</w:t>
            </w:r>
          </w:p>
          <w:p w14:paraId="08434377" w14:textId="77777777" w:rsidR="004C577D" w:rsidRPr="00F94610" w:rsidRDefault="00BE52EF">
            <w:pPr>
              <w:spacing w:before="240" w:after="240" w:line="259" w:lineRule="auto"/>
            </w:pPr>
            <w:r w:rsidRPr="00F94610">
              <w:t xml:space="preserve">Gada tematiskais plāns tika izstrādāts un apstiprināts mācību gada pirmajā pedagoģiskajā sēdē. Tematu </w:t>
            </w:r>
            <w:proofErr w:type="spellStart"/>
            <w:r w:rsidRPr="00F94610">
              <w:t>apakštēmas</w:t>
            </w:r>
            <w:proofErr w:type="spellEnd"/>
            <w:r w:rsidRPr="00F94610">
              <w:t xml:space="preserve"> un darbības grupu skolotāji plāno atbilstoši izglītojamo vecumposmam, interesēm un attīstības vajadzībām. Grupās tiek atspoguļoti noteikumi, kuri rosina ievērot konkrētos t</w:t>
            </w:r>
            <w:r w:rsidR="00157AA8" w:rsidRPr="00F94610">
              <w:t>i</w:t>
            </w:r>
            <w:r w:rsidRPr="00F94610">
              <w:t xml:space="preserve">kumus un vērtības, kā arī veido </w:t>
            </w:r>
            <w:proofErr w:type="spellStart"/>
            <w:r w:rsidRPr="00F94610">
              <w:t>labbūtību</w:t>
            </w:r>
            <w:proofErr w:type="spellEnd"/>
            <w:r w:rsidRPr="00F94610">
              <w:t xml:space="preserve"> veicinošu emocionālo vidi. </w:t>
            </w:r>
          </w:p>
          <w:p w14:paraId="177FD9B7" w14:textId="77777777" w:rsidR="004C577D" w:rsidRPr="00F94610" w:rsidRDefault="00BE52EF">
            <w:pPr>
              <w:spacing w:before="240" w:after="240" w:line="259" w:lineRule="auto"/>
            </w:pPr>
            <w:r w:rsidRPr="00F94610">
              <w:t xml:space="preserve">Notikumu/ pasākumu vērtējumi pieejami tiešsaistes dokumentā. Darba grupa, pēc katra veiktā </w:t>
            </w:r>
            <w:proofErr w:type="spellStart"/>
            <w:r w:rsidRPr="00F94610">
              <w:t>izvērtējuma</w:t>
            </w:r>
            <w:proofErr w:type="spellEnd"/>
            <w:r w:rsidRPr="00F94610">
              <w:t>, apkopo ieteikumus turpmāko notikumu organizēšanas uzlabošanai.</w:t>
            </w:r>
            <w:r w:rsidR="008E09DB" w:rsidRPr="00F94610">
              <w:t xml:space="preserve"> Pasākumu plānošanā un realizēšanā tiek iesaistīti vecāki</w:t>
            </w:r>
            <w:r w:rsidR="00553C5B" w:rsidRPr="00F94610">
              <w:t>,</w:t>
            </w:r>
            <w:r w:rsidR="008E09DB" w:rsidRPr="00F94610">
              <w:t xml:space="preserve"> ar mērķi veidot vienotu pieeju audzināšanas darbā iestādē.</w:t>
            </w:r>
          </w:p>
        </w:tc>
      </w:tr>
      <w:tr w:rsidR="004C577D" w:rsidRPr="00F94610" w14:paraId="48EA3C87" w14:textId="77777777" w:rsidTr="001903FA">
        <w:trPr>
          <w:jc w:val="center"/>
        </w:trPr>
        <w:tc>
          <w:tcPr>
            <w:tcW w:w="3150" w:type="dxa"/>
          </w:tcPr>
          <w:p w14:paraId="2C6DBBBC" w14:textId="77777777" w:rsidR="004C577D" w:rsidRPr="00F94610" w:rsidRDefault="004C577D">
            <w:pPr>
              <w:pBdr>
                <w:top w:val="nil"/>
                <w:left w:val="nil"/>
                <w:bottom w:val="nil"/>
                <w:right w:val="nil"/>
                <w:between w:val="nil"/>
              </w:pBdr>
              <w:spacing w:after="160" w:line="259" w:lineRule="auto"/>
              <w:rPr>
                <w:color w:val="000000"/>
              </w:rPr>
            </w:pPr>
          </w:p>
        </w:tc>
        <w:tc>
          <w:tcPr>
            <w:tcW w:w="3649" w:type="dxa"/>
          </w:tcPr>
          <w:p w14:paraId="08C7F1EB" w14:textId="77777777" w:rsidR="004C577D" w:rsidRPr="00F94610" w:rsidRDefault="00BE52EF">
            <w:pPr>
              <w:pBdr>
                <w:top w:val="nil"/>
                <w:left w:val="nil"/>
                <w:bottom w:val="nil"/>
                <w:right w:val="nil"/>
                <w:between w:val="nil"/>
              </w:pBdr>
              <w:spacing w:before="60" w:after="160" w:line="259" w:lineRule="auto"/>
              <w:rPr>
                <w:color w:val="000000"/>
              </w:rPr>
            </w:pPr>
            <w:r w:rsidRPr="00F94610">
              <w:rPr>
                <w:color w:val="000000"/>
              </w:rPr>
              <w:t>b) kvantitatīvi</w:t>
            </w:r>
          </w:p>
          <w:p w14:paraId="799876F2" w14:textId="77777777" w:rsidR="004C577D" w:rsidRPr="00F94610" w:rsidRDefault="00BE52EF">
            <w:pPr>
              <w:spacing w:before="240" w:after="240" w:line="259" w:lineRule="auto"/>
            </w:pPr>
            <w:r w:rsidRPr="00F94610">
              <w:t>Izglītības iestādes darbinieki aktīvi iesaistās un līdzdarbojas iestādes darba plāna izstrādāšanā un realizēšanā.</w:t>
            </w:r>
          </w:p>
          <w:p w14:paraId="6918130E" w14:textId="77777777" w:rsidR="004C577D" w:rsidRPr="00F94610" w:rsidRDefault="00BE52EF">
            <w:pPr>
              <w:spacing w:before="240" w:after="240" w:line="259" w:lineRule="auto"/>
            </w:pPr>
            <w:r w:rsidRPr="00F94610">
              <w:t xml:space="preserve">Aktualizējusies grupu skolotāju, mūzikas un sporta skolotāju, </w:t>
            </w:r>
            <w:r w:rsidRPr="00F94610">
              <w:lastRenderedPageBreak/>
              <w:t>logopēda regulāra sadarbība, plānojot mācību saturu.</w:t>
            </w:r>
          </w:p>
          <w:p w14:paraId="20161826" w14:textId="1BFBD021" w:rsidR="004C577D" w:rsidRPr="00F94610" w:rsidRDefault="00BE52EF" w:rsidP="00F94610">
            <w:pPr>
              <w:spacing w:before="240" w:after="240" w:line="259" w:lineRule="auto"/>
            </w:pPr>
            <w:r w:rsidRPr="00F94610">
              <w:t>100% pedagogu iesaistās labās prakses piemēru popularizēšanā un pārmantošanā sadarbībā ar iestādes kolēģiem un citu pirmsskolu pedagogiem.</w:t>
            </w:r>
          </w:p>
        </w:tc>
        <w:tc>
          <w:tcPr>
            <w:tcW w:w="7371" w:type="dxa"/>
          </w:tcPr>
          <w:p w14:paraId="0AA93137" w14:textId="77777777" w:rsidR="004C577D" w:rsidRPr="00F94610" w:rsidRDefault="00BE52EF">
            <w:pPr>
              <w:spacing w:before="60" w:after="160" w:line="259" w:lineRule="auto"/>
            </w:pPr>
            <w:r w:rsidRPr="00F94610">
              <w:lastRenderedPageBreak/>
              <w:t>90 % izglītības iestādes darbinieki iesaistās un līdzdarbojas iestādes darba plānošanā.</w:t>
            </w:r>
          </w:p>
          <w:p w14:paraId="17D1C26E" w14:textId="77777777" w:rsidR="004C577D" w:rsidRPr="00F94610" w:rsidRDefault="00BE52EF">
            <w:pPr>
              <w:spacing w:before="60" w:after="160" w:line="259" w:lineRule="auto"/>
            </w:pPr>
            <w:r w:rsidRPr="00F94610">
              <w:t xml:space="preserve">2024./2025. gadā skolotāja logopēde un mūzikas skolotāja izveidojušas veiksmīgu sadarbību organizējot </w:t>
            </w:r>
            <w:proofErr w:type="spellStart"/>
            <w:r w:rsidRPr="00F94610">
              <w:t>logoritmikas</w:t>
            </w:r>
            <w:proofErr w:type="spellEnd"/>
            <w:r w:rsidRPr="00F94610">
              <w:t xml:space="preserve"> nodarbības četrās grupās.</w:t>
            </w:r>
          </w:p>
          <w:p w14:paraId="651CB952" w14:textId="77777777" w:rsidR="004C577D" w:rsidRPr="00F94610" w:rsidRDefault="00BE52EF">
            <w:pPr>
              <w:spacing w:before="60" w:after="160" w:line="259" w:lineRule="auto"/>
            </w:pPr>
            <w:r w:rsidRPr="00F94610">
              <w:t xml:space="preserve">100% </w:t>
            </w:r>
            <w:r w:rsidR="00AE4631" w:rsidRPr="00F94610">
              <w:t xml:space="preserve">visi </w:t>
            </w:r>
            <w:r w:rsidRPr="00F94610">
              <w:t xml:space="preserve">grupu </w:t>
            </w:r>
            <w:r w:rsidR="002B1FEE" w:rsidRPr="00F94610">
              <w:t>pedagogi</w:t>
            </w:r>
            <w:r w:rsidRPr="00F94610">
              <w:t xml:space="preserve"> piedalījušies pilsētas mēroga pieredzes apmaiņas semināros “5 maņas”.</w:t>
            </w:r>
          </w:p>
          <w:p w14:paraId="19FE63F2" w14:textId="77777777" w:rsidR="004C577D" w:rsidRPr="00F94610" w:rsidRDefault="00BE52EF">
            <w:pPr>
              <w:spacing w:before="60" w:after="160" w:line="259" w:lineRule="auto"/>
            </w:pPr>
            <w:r w:rsidRPr="00F94610">
              <w:t>Skolotāja logopēde vadījusi:</w:t>
            </w:r>
          </w:p>
          <w:p w14:paraId="4F4CF6A2" w14:textId="77777777" w:rsidR="004C577D" w:rsidRPr="00F94610" w:rsidRDefault="00BE52EF">
            <w:pPr>
              <w:numPr>
                <w:ilvl w:val="0"/>
                <w:numId w:val="3"/>
              </w:numPr>
              <w:spacing w:before="60" w:line="259" w:lineRule="auto"/>
            </w:pPr>
            <w:r w:rsidRPr="00F94610">
              <w:lastRenderedPageBreak/>
              <w:t xml:space="preserve">Jelgavas </w:t>
            </w:r>
            <w:proofErr w:type="spellStart"/>
            <w:r w:rsidRPr="00F94610">
              <w:t>valstspilsētas</w:t>
            </w:r>
            <w:proofErr w:type="spellEnd"/>
            <w:r w:rsidRPr="00F94610">
              <w:t xml:space="preserve"> pirmsskolas skolotājiem semināru par “Logopēda – grupu skolotāju sadarbību valodas traucējumu novērtēšanā.”</w:t>
            </w:r>
          </w:p>
          <w:p w14:paraId="569E75C6" w14:textId="77777777" w:rsidR="004C577D" w:rsidRPr="00F94610" w:rsidRDefault="00BE52EF">
            <w:pPr>
              <w:numPr>
                <w:ilvl w:val="0"/>
                <w:numId w:val="3"/>
              </w:numPr>
              <w:spacing w:after="160" w:line="259" w:lineRule="auto"/>
            </w:pPr>
            <w:r w:rsidRPr="00F94610">
              <w:t xml:space="preserve">Jelgavas </w:t>
            </w:r>
            <w:proofErr w:type="spellStart"/>
            <w:r w:rsidRPr="00F94610">
              <w:t>valstspilsētas</w:t>
            </w:r>
            <w:proofErr w:type="spellEnd"/>
            <w:r w:rsidRPr="00F94610">
              <w:t xml:space="preserve"> Izglītības pārvaldes un ZRKAC (Zemgales reģiona kompetenču attīstības centra) rīkotajā pirmsskolas vasaras plenērā vadījusi darbnīcu “Runa skan ritmā!”. </w:t>
            </w:r>
          </w:p>
          <w:p w14:paraId="18190D5D" w14:textId="77777777" w:rsidR="004C577D" w:rsidRPr="00F94610" w:rsidRDefault="00BE52EF">
            <w:pPr>
              <w:spacing w:before="60" w:after="160" w:line="259" w:lineRule="auto"/>
            </w:pPr>
            <w:r w:rsidRPr="00F94610">
              <w:t>Iestādē skolotāja logopēde organizējusi darbsemināru “Grupu skolotāju un logopēda sadarbība valodas traucējumu novēršanā.”</w:t>
            </w:r>
          </w:p>
          <w:p w14:paraId="142279DC" w14:textId="77777777" w:rsidR="004C577D" w:rsidRPr="00F94610" w:rsidRDefault="008E09DB">
            <w:pPr>
              <w:spacing w:before="60" w:after="160" w:line="259" w:lineRule="auto"/>
            </w:pPr>
            <w:r w:rsidRPr="00F94610">
              <w:t>98</w:t>
            </w:r>
            <w:r w:rsidR="00BE52EF" w:rsidRPr="00F94610">
              <w:t xml:space="preserve">% skolotāji piedalījušies savstarpējā pieredzes apmaiņā iestādē. </w:t>
            </w:r>
          </w:p>
          <w:p w14:paraId="09A9B4EE" w14:textId="77777777" w:rsidR="004C577D" w:rsidRPr="00F94610" w:rsidRDefault="00BE52EF">
            <w:pPr>
              <w:spacing w:before="60" w:after="160" w:line="259" w:lineRule="auto"/>
            </w:pPr>
            <w:r w:rsidRPr="00F94610">
              <w:t>Tiešsaistes dokumentā “Kvalitātes kritēriji” pedagogi atspoguļo:</w:t>
            </w:r>
          </w:p>
          <w:p w14:paraId="4E8ED74A" w14:textId="4F298189" w:rsidR="004C577D" w:rsidRPr="00F94610" w:rsidRDefault="00BE52EF">
            <w:pPr>
              <w:spacing w:before="60" w:after="160"/>
            </w:pPr>
            <w:r w:rsidRPr="00F94610">
              <w:t>1. Tematu, pētāmos jautājumus</w:t>
            </w:r>
            <w:r w:rsidR="00081C8D" w:rsidRPr="00F94610">
              <w:t>;</w:t>
            </w:r>
          </w:p>
          <w:p w14:paraId="58E62100" w14:textId="065B4D99" w:rsidR="004C577D" w:rsidRPr="00F94610" w:rsidRDefault="00BE52EF">
            <w:pPr>
              <w:spacing w:before="60" w:after="160"/>
            </w:pPr>
            <w:r w:rsidRPr="00F94610">
              <w:t>2. Metodes</w:t>
            </w:r>
            <w:r w:rsidR="00081C8D" w:rsidRPr="00F94610">
              <w:t>;</w:t>
            </w:r>
          </w:p>
          <w:p w14:paraId="0F8CE527" w14:textId="77BC9E7A" w:rsidR="004C577D" w:rsidRPr="00F94610" w:rsidRDefault="00BE52EF">
            <w:pPr>
              <w:spacing w:before="60" w:after="160"/>
            </w:pPr>
            <w:r w:rsidRPr="00F94610">
              <w:t>3. IT tehnoloģijas, interneta vietnes, aplikācijas</w:t>
            </w:r>
            <w:r w:rsidR="00081C8D" w:rsidRPr="00F94610">
              <w:t>;</w:t>
            </w:r>
          </w:p>
          <w:p w14:paraId="49F7F7CC" w14:textId="37B7E62A" w:rsidR="004C577D" w:rsidRPr="00F94610" w:rsidRDefault="00BE52EF">
            <w:pPr>
              <w:spacing w:before="60" w:after="160"/>
              <w:rPr>
                <w:color w:val="FF0000"/>
              </w:rPr>
            </w:pPr>
            <w:r w:rsidRPr="00F94610">
              <w:t>4. Sadarbību ar izglītojamo ģimenēm</w:t>
            </w:r>
            <w:r w:rsidR="00081C8D" w:rsidRPr="00F94610">
              <w:t>.</w:t>
            </w:r>
          </w:p>
        </w:tc>
      </w:tr>
      <w:tr w:rsidR="004C577D" w:rsidRPr="00F94610" w14:paraId="7F1BAFDC" w14:textId="77777777" w:rsidTr="001903FA">
        <w:trPr>
          <w:jc w:val="center"/>
        </w:trPr>
        <w:tc>
          <w:tcPr>
            <w:tcW w:w="3150" w:type="dxa"/>
          </w:tcPr>
          <w:p w14:paraId="5D20E4B4" w14:textId="77777777" w:rsidR="004C577D" w:rsidRPr="00F94610" w:rsidRDefault="00BE52EF">
            <w:pPr>
              <w:pBdr>
                <w:top w:val="nil"/>
                <w:left w:val="nil"/>
                <w:bottom w:val="nil"/>
                <w:right w:val="nil"/>
                <w:between w:val="nil"/>
              </w:pBdr>
              <w:spacing w:after="160" w:line="259" w:lineRule="auto"/>
              <w:rPr>
                <w:color w:val="000000"/>
              </w:rPr>
            </w:pPr>
            <w:r w:rsidRPr="00F94610">
              <w:rPr>
                <w:color w:val="000000"/>
              </w:rPr>
              <w:lastRenderedPageBreak/>
              <w:t>Nr.3</w:t>
            </w:r>
          </w:p>
          <w:p w14:paraId="51F2A92D" w14:textId="77777777" w:rsidR="00BE52EF" w:rsidRPr="00F94610" w:rsidRDefault="00BE52EF">
            <w:pPr>
              <w:pBdr>
                <w:top w:val="nil"/>
                <w:left w:val="nil"/>
                <w:bottom w:val="nil"/>
                <w:right w:val="nil"/>
                <w:between w:val="nil"/>
              </w:pBdr>
              <w:spacing w:after="160" w:line="259" w:lineRule="auto"/>
            </w:pPr>
            <w:r w:rsidRPr="00F94610">
              <w:t>Uz sadarbības pamatiem balstītas attiecības ar ģimenēm, lai radītu vienotu atbalstu katram bērnam.</w:t>
            </w:r>
          </w:p>
          <w:p w14:paraId="655110BE" w14:textId="77777777" w:rsidR="004C577D" w:rsidRPr="00F94610" w:rsidRDefault="00BE52EF">
            <w:pPr>
              <w:pBdr>
                <w:top w:val="nil"/>
                <w:left w:val="nil"/>
                <w:bottom w:val="nil"/>
                <w:right w:val="nil"/>
                <w:between w:val="nil"/>
              </w:pBdr>
              <w:spacing w:after="160" w:line="259" w:lineRule="auto"/>
            </w:pPr>
            <w:r w:rsidRPr="00F94610">
              <w:t xml:space="preserve">Visu </w:t>
            </w:r>
            <w:proofErr w:type="spellStart"/>
            <w:r w:rsidRPr="00F94610">
              <w:t>mērķgrupu</w:t>
            </w:r>
            <w:proofErr w:type="spellEnd"/>
            <w:r w:rsidRPr="00F94610">
              <w:t xml:space="preserve"> izpratne, pieņemšana un rīcība, lai atbalstītu bērnu un veicinātu </w:t>
            </w:r>
            <w:proofErr w:type="spellStart"/>
            <w:r w:rsidRPr="00F94610">
              <w:t>labizjūtu</w:t>
            </w:r>
            <w:proofErr w:type="spellEnd"/>
            <w:r w:rsidRPr="00F94610">
              <w:t>.</w:t>
            </w:r>
          </w:p>
        </w:tc>
        <w:tc>
          <w:tcPr>
            <w:tcW w:w="3649" w:type="dxa"/>
          </w:tcPr>
          <w:p w14:paraId="71FC2A5A" w14:textId="77777777" w:rsidR="004C577D" w:rsidRPr="00F94610" w:rsidRDefault="00BE52EF">
            <w:pPr>
              <w:pBdr>
                <w:top w:val="nil"/>
                <w:left w:val="nil"/>
                <w:bottom w:val="nil"/>
                <w:right w:val="nil"/>
                <w:between w:val="nil"/>
              </w:pBdr>
              <w:spacing w:before="60" w:after="160" w:line="259" w:lineRule="auto"/>
              <w:rPr>
                <w:color w:val="000000"/>
              </w:rPr>
            </w:pPr>
            <w:r w:rsidRPr="00F94610">
              <w:rPr>
                <w:color w:val="000000"/>
              </w:rPr>
              <w:t>a) kvalitatīvi</w:t>
            </w:r>
          </w:p>
          <w:p w14:paraId="71F1BD06" w14:textId="77777777" w:rsidR="004C577D" w:rsidRPr="00F94610" w:rsidRDefault="00BE52EF">
            <w:pPr>
              <w:pBdr>
                <w:top w:val="nil"/>
                <w:left w:val="nil"/>
                <w:bottom w:val="nil"/>
                <w:right w:val="nil"/>
                <w:between w:val="nil"/>
              </w:pBdr>
              <w:spacing w:before="60" w:after="160" w:line="259" w:lineRule="auto"/>
            </w:pPr>
            <w:r w:rsidRPr="00F94610">
              <w:t>Izglītojamo likumisko pārstāvju iesaiste individuālo mācību apguves plāna izstrādē un īstenošanā.</w:t>
            </w:r>
          </w:p>
          <w:p w14:paraId="61ED729C" w14:textId="77777777" w:rsidR="004C577D" w:rsidRPr="00F94610" w:rsidRDefault="00BE52EF">
            <w:pPr>
              <w:pBdr>
                <w:top w:val="nil"/>
                <w:left w:val="nil"/>
                <w:bottom w:val="nil"/>
                <w:right w:val="nil"/>
                <w:between w:val="nil"/>
              </w:pBdr>
              <w:spacing w:before="60" w:after="160" w:line="259" w:lineRule="auto"/>
            </w:pPr>
            <w:r w:rsidRPr="00F94610">
              <w:t>Veiksmīgas sadarbības rezultātā  ar Iestādes padomi ir izveidojusies atvērta komunikācija ar izglītojamo vecākiem.</w:t>
            </w:r>
          </w:p>
          <w:p w14:paraId="6D52A602" w14:textId="77777777" w:rsidR="004C577D" w:rsidRPr="00F94610" w:rsidRDefault="00BE52EF">
            <w:pPr>
              <w:pBdr>
                <w:top w:val="nil"/>
                <w:left w:val="nil"/>
                <w:bottom w:val="nil"/>
                <w:right w:val="nil"/>
                <w:between w:val="nil"/>
              </w:pBdr>
              <w:spacing w:before="60" w:after="160" w:line="259" w:lineRule="auto"/>
            </w:pPr>
            <w:r w:rsidRPr="00F94610">
              <w:t xml:space="preserve">Iestādes darbinieku atbalstam vadītāja un vadītājas vietniece izglītības jomā organizē sapulces un individuālas pārrunas, lai </w:t>
            </w:r>
            <w:r w:rsidRPr="00F94610">
              <w:lastRenderedPageBreak/>
              <w:t xml:space="preserve">uzlabotu mācību procesu, motivētu un iedvesmotu darbiniekus. </w:t>
            </w:r>
          </w:p>
          <w:p w14:paraId="16B784AE" w14:textId="77777777" w:rsidR="004C577D" w:rsidRPr="00F94610" w:rsidRDefault="00BE52EF">
            <w:pPr>
              <w:pBdr>
                <w:top w:val="nil"/>
                <w:left w:val="nil"/>
                <w:bottom w:val="nil"/>
                <w:right w:val="nil"/>
                <w:between w:val="nil"/>
              </w:pBdr>
              <w:spacing w:before="60" w:after="160" w:line="259" w:lineRule="auto"/>
            </w:pPr>
            <w:r w:rsidRPr="00F94610">
              <w:t>Kolēģi savstarpēji  dalās ar pieredzes apmaiņās gūtajām  zināšanām.</w:t>
            </w:r>
          </w:p>
        </w:tc>
        <w:tc>
          <w:tcPr>
            <w:tcW w:w="7371" w:type="dxa"/>
          </w:tcPr>
          <w:p w14:paraId="1969B4B2" w14:textId="77777777" w:rsidR="004C577D" w:rsidRPr="00F94610" w:rsidRDefault="00BE52EF">
            <w:pPr>
              <w:spacing w:before="60" w:after="160" w:line="259" w:lineRule="auto"/>
            </w:pPr>
            <w:r w:rsidRPr="00F94610">
              <w:lastRenderedPageBreak/>
              <w:t>Ar visu grupu vecākiem rīkotas individuālās sarunas, tādējādi veicinot bērna attīstību, vecāku un pedagogu sadarbību. 2024./2025. mācību gadā tika organizētas 53 individuālās sarunas ar izglītojamo likumiskajiem pārstāvjiem un  7 grupu kopīgās sapulces.</w:t>
            </w:r>
          </w:p>
          <w:p w14:paraId="0745CDF6" w14:textId="77777777" w:rsidR="004C577D" w:rsidRPr="00F94610" w:rsidRDefault="00BE52EF">
            <w:pPr>
              <w:spacing w:before="60" w:after="160" w:line="259" w:lineRule="auto"/>
            </w:pPr>
            <w:r w:rsidRPr="00F94610">
              <w:t>Grupu pedagogi meklē dažādus veidus kā sasniegt izglītojamo vecākus, tamdēļ, vienā no grupām netika rīkotas individuālās sarunas, bet skolotāji sagatavoja detalizētu, rakstisku aprakstu par bērna sasniegumiem un nepieciešamajiem sadarbības modeļiem, lai pilnveidotu bērna prasmes. Vecāki tika aicināti iepazīties ar skolotāju vērtējumu un nepieciešamības gadījumā tikties individuālajā sarunā.</w:t>
            </w:r>
          </w:p>
          <w:p w14:paraId="1BFAF9D0" w14:textId="77777777" w:rsidR="004C577D" w:rsidRPr="00F94610" w:rsidRDefault="00BE52EF">
            <w:pPr>
              <w:spacing w:before="60" w:after="160" w:line="259" w:lineRule="auto"/>
            </w:pPr>
            <w:r w:rsidRPr="00F94610">
              <w:t>Tika organizētas atvērto durvju dienas, kurās aicinājām vecākus piedalīties ikdienas mācību procesā, sākot ar rīta cēlienu. Interesi piedalīties izrādīja 10 izglītojamo ģimenes, kuras pēc pavadītā rīta cēliena un aktīvas darbošanās novērtēja šo pieredzi kā pozitīvu.</w:t>
            </w:r>
            <w:r w:rsidR="002235A6" w:rsidRPr="00F94610">
              <w:t xml:space="preserve"> 2025./2026. </w:t>
            </w:r>
            <w:r w:rsidR="002235A6" w:rsidRPr="00F94610">
              <w:lastRenderedPageBreak/>
              <w:t>mācību gadā pilnveidosim sadarbības formas ar vecākiem, lai ieinteresētu ģimenes.</w:t>
            </w:r>
          </w:p>
          <w:p w14:paraId="064E50D2" w14:textId="77777777" w:rsidR="004C577D" w:rsidRPr="00F94610" w:rsidRDefault="00BE52EF">
            <w:pPr>
              <w:spacing w:before="60" w:after="160" w:line="259" w:lineRule="auto"/>
            </w:pPr>
            <w:r w:rsidRPr="00F94610">
              <w:t>Mārīšu grupā vecāki, kopā ar bērnu, mājās sagatavoja informāciju atbilstoši tematam, piemēram, par to kādi mājdzīvnieki ir mājās, kāda ir mīļākā ēdiena recepte u.c. Šo informāciju bērns prezentēja grupas biedriem un izvietoja grupas vidē, tādējādi veidojot runājošo sienu.</w:t>
            </w:r>
          </w:p>
          <w:p w14:paraId="057F3ADF" w14:textId="77777777" w:rsidR="004C577D" w:rsidRPr="00F94610" w:rsidRDefault="00BE52EF">
            <w:pPr>
              <w:spacing w:before="60" w:after="160" w:line="259" w:lineRule="auto"/>
            </w:pPr>
            <w:r w:rsidRPr="00F94610">
              <w:t>Kopīgi ar vecākiem tika īstenots projekts “Krāsainais putnu būris”. Kopā tika sarūpēti 50 putnu būri, kuri tika izvietoti iestādes teritorijā.</w:t>
            </w:r>
          </w:p>
          <w:p w14:paraId="7D02216C" w14:textId="77777777" w:rsidR="004C577D" w:rsidRPr="00F94610" w:rsidRDefault="00BE52EF">
            <w:pPr>
              <w:spacing w:before="60" w:after="160" w:line="259" w:lineRule="auto"/>
            </w:pPr>
            <w:r w:rsidRPr="00F94610">
              <w:t>Vecāki, Ziemassvētku laikā, tika aicināti iesaistīties radošajās darbnīcās un, kopā ar savu bērnu, izgatavot rotājumus grupas telpai un svētku eglītei.</w:t>
            </w:r>
          </w:p>
          <w:p w14:paraId="55C93713" w14:textId="77777777" w:rsidR="004C577D" w:rsidRPr="00F94610" w:rsidRDefault="00BE52EF">
            <w:pPr>
              <w:spacing w:before="60" w:after="160" w:line="259" w:lineRule="auto"/>
            </w:pPr>
            <w:r w:rsidRPr="00F94610">
              <w:t>Septembrī vecāki aktīvi iesaistījās un izgatavoja dinozauru maskas bērnudārza dzimšanas dienas svinībām.</w:t>
            </w:r>
          </w:p>
          <w:p w14:paraId="2352C412" w14:textId="77777777" w:rsidR="004C577D" w:rsidRPr="00F94610" w:rsidRDefault="00BE52EF">
            <w:pPr>
              <w:spacing w:before="60" w:after="160" w:line="259" w:lineRule="auto"/>
            </w:pPr>
            <w:r w:rsidRPr="00F94610">
              <w:t xml:space="preserve">Aprīlī Mārīšu grupa iesaistījās </w:t>
            </w:r>
            <w:proofErr w:type="spellStart"/>
            <w:r w:rsidRPr="00F94610">
              <w:t>eTwinning</w:t>
            </w:r>
            <w:proofErr w:type="spellEnd"/>
            <w:r w:rsidRPr="00F94610">
              <w:t xml:space="preserve"> projektā “Reiz sen senos laikos”, kur vecāki ar prieku piedalījās un veica vairākus uzdevumus, kur viens no tiem bija doties pastaigās ar bērniem pils apkārtnē un fiksēt to foto attēlos.</w:t>
            </w:r>
          </w:p>
          <w:p w14:paraId="3938BD28" w14:textId="77777777" w:rsidR="004C577D" w:rsidRPr="00F94610" w:rsidRDefault="00BE52EF">
            <w:pPr>
              <w:spacing w:before="60" w:after="160" w:line="259" w:lineRule="auto"/>
            </w:pPr>
            <w:r w:rsidRPr="00F94610">
              <w:t>Novembrī, valsts svētku laikā, pie Skudriņu grupas viesojās izglī</w:t>
            </w:r>
            <w:r w:rsidR="001477DC" w:rsidRPr="00F94610">
              <w:t>t</w:t>
            </w:r>
            <w:r w:rsidRPr="00F94610">
              <w:t>ojamā vecāks ar stāstījumu par valsts zemessardzi un armiju.</w:t>
            </w:r>
          </w:p>
          <w:p w14:paraId="50BD8078" w14:textId="77777777" w:rsidR="00F80868" w:rsidRPr="00F94610" w:rsidRDefault="00F80868">
            <w:pPr>
              <w:spacing w:before="60" w:after="160" w:line="259" w:lineRule="auto"/>
            </w:pPr>
            <w:r w:rsidRPr="00F94610">
              <w:t xml:space="preserve">2025./2026. mācību gadā plānojam organizēt </w:t>
            </w:r>
            <w:r w:rsidR="00C801C6" w:rsidRPr="00F94610">
              <w:t>izglītojošus pasākumus vecākiem, lai aktualizētu bērna attīstības vecumposma īpatnības un pilnveidotu vecāku zināšanas audzināšanas jautājumos.</w:t>
            </w:r>
          </w:p>
          <w:p w14:paraId="10F66CBD" w14:textId="77777777" w:rsidR="00E03CEF" w:rsidRPr="00F94610" w:rsidRDefault="00BE52EF">
            <w:pPr>
              <w:spacing w:before="60" w:after="160" w:line="259" w:lineRule="auto"/>
            </w:pPr>
            <w:r w:rsidRPr="00F94610">
              <w:t>Tika organizētas 2 Iestādes padomes sapulces. Ar Iestādes padomi tiek uzturēts regulārs kontakts un nodota aktuālākā informācija, kopīgi strādāts pie Iestādes darba pilnveidošanas ar izglītojamo likumiskajiem pārstāvjiem.</w:t>
            </w:r>
            <w:r w:rsidR="00E03CEF" w:rsidRPr="00F94610">
              <w:t xml:space="preserve"> Iestādes padome tiek iesaistīta </w:t>
            </w:r>
            <w:r w:rsidR="00213497" w:rsidRPr="00F94610">
              <w:t xml:space="preserve">Iestādes darba </w:t>
            </w:r>
            <w:proofErr w:type="spellStart"/>
            <w:r w:rsidR="00213497" w:rsidRPr="00F94610">
              <w:t>pašvērtēšanā</w:t>
            </w:r>
            <w:proofErr w:type="spellEnd"/>
            <w:r w:rsidR="00213497" w:rsidRPr="00F94610">
              <w:t>, tiek apkopoti vecāku ieteikumi un ierosinājumi darba pilnveidošanai.</w:t>
            </w:r>
          </w:p>
          <w:p w14:paraId="58B64CC6" w14:textId="77777777" w:rsidR="004C577D" w:rsidRPr="00F94610" w:rsidRDefault="009444C3">
            <w:pPr>
              <w:spacing w:line="276" w:lineRule="auto"/>
            </w:pPr>
            <w:r w:rsidRPr="00F94610">
              <w:lastRenderedPageBreak/>
              <w:t>Lai pilnveidotu Iestādes darbinieku zināšanas, izpratni, prasmes, tika pieaicināti vieslektori/ ārējie eksperti</w:t>
            </w:r>
            <w:r w:rsidR="00BE52EF" w:rsidRPr="00F94610">
              <w:t>:</w:t>
            </w:r>
          </w:p>
          <w:p w14:paraId="64AC3805" w14:textId="77777777" w:rsidR="004C577D" w:rsidRPr="00F94610" w:rsidRDefault="00BE52EF">
            <w:pPr>
              <w:numPr>
                <w:ilvl w:val="0"/>
                <w:numId w:val="16"/>
              </w:numPr>
              <w:spacing w:line="276" w:lineRule="auto"/>
            </w:pPr>
            <w:r w:rsidRPr="00F94610">
              <w:t xml:space="preserve">Ieva </w:t>
            </w:r>
            <w:proofErr w:type="spellStart"/>
            <w:r w:rsidRPr="00F94610">
              <w:t>Dakne</w:t>
            </w:r>
            <w:proofErr w:type="spellEnd"/>
            <w:r w:rsidRPr="00F94610">
              <w:t xml:space="preserve"> “Brīvā laika zīmējumi - ceļā uz bērna </w:t>
            </w:r>
            <w:proofErr w:type="spellStart"/>
            <w:r w:rsidRPr="00F94610">
              <w:t>portfolio</w:t>
            </w:r>
            <w:proofErr w:type="spellEnd"/>
            <w:r w:rsidRPr="00F94610">
              <w:t>.”</w:t>
            </w:r>
          </w:p>
          <w:p w14:paraId="3DEE0DD4" w14:textId="77777777" w:rsidR="004C577D" w:rsidRPr="00F94610" w:rsidRDefault="00BE52EF">
            <w:pPr>
              <w:numPr>
                <w:ilvl w:val="0"/>
                <w:numId w:val="16"/>
              </w:numPr>
            </w:pPr>
            <w:r w:rsidRPr="00F94610">
              <w:t xml:space="preserve">Zane Daudziņa “Balss kā darba instruments.” </w:t>
            </w:r>
          </w:p>
          <w:p w14:paraId="70955B13" w14:textId="77777777" w:rsidR="009444C3" w:rsidRPr="00F94610" w:rsidRDefault="00BE52EF" w:rsidP="009444C3">
            <w:pPr>
              <w:numPr>
                <w:ilvl w:val="0"/>
                <w:numId w:val="16"/>
              </w:numPr>
            </w:pPr>
            <w:r w:rsidRPr="00F94610">
              <w:t>Aiga Jankevica “Temperamenta ietekme uz bērna mācīšanās sasniegumiem.”</w:t>
            </w:r>
          </w:p>
          <w:p w14:paraId="2CD3D8AC" w14:textId="77777777" w:rsidR="004C577D" w:rsidRPr="00F94610" w:rsidRDefault="009444C3" w:rsidP="009444C3">
            <w:r w:rsidRPr="00F94610">
              <w:t>Darbinieki apmeklējuši profesionālās pilnveides kursus</w:t>
            </w:r>
            <w:r w:rsidR="00BE52EF" w:rsidRPr="00F94610">
              <w:t>:</w:t>
            </w:r>
          </w:p>
          <w:p w14:paraId="562C0032" w14:textId="77777777" w:rsidR="004C577D" w:rsidRPr="00F94610" w:rsidRDefault="00BE52EF">
            <w:r w:rsidRPr="00F94610">
              <w:t xml:space="preserve">Pirmās palīdzības </w:t>
            </w:r>
            <w:proofErr w:type="spellStart"/>
            <w:r w:rsidRPr="00F94610">
              <w:t>pamatzināšanu</w:t>
            </w:r>
            <w:proofErr w:type="spellEnd"/>
            <w:r w:rsidRPr="00F94610">
              <w:t xml:space="preserve"> 12 stundu apmācības kurss  - 9 pedagogi</w:t>
            </w:r>
            <w:r w:rsidR="009444C3" w:rsidRPr="00F94610">
              <w:t xml:space="preserve"> 4 </w:t>
            </w:r>
            <w:r w:rsidRPr="00F94610">
              <w:t>skolotāju palīgi.</w:t>
            </w:r>
          </w:p>
          <w:p w14:paraId="71106377" w14:textId="77777777" w:rsidR="004C577D" w:rsidRPr="00F94610" w:rsidRDefault="00BE52EF">
            <w:r w:rsidRPr="00F94610">
              <w:t>Digitālie rīki prezentāciju veidošanai - 8 pedagogi</w:t>
            </w:r>
          </w:p>
          <w:p w14:paraId="1CC4BC40" w14:textId="77777777" w:rsidR="004C577D" w:rsidRPr="00F94610" w:rsidRDefault="00BE52EF">
            <w:r w:rsidRPr="00F94610">
              <w:t>Vasaras plenērs “ Kopā valodas ceļā.” - 5 pedagogi</w:t>
            </w:r>
          </w:p>
          <w:p w14:paraId="4276AC01" w14:textId="77777777" w:rsidR="004C577D" w:rsidRPr="00F94610" w:rsidRDefault="00BE52EF">
            <w:r w:rsidRPr="00F94610">
              <w:t xml:space="preserve">Vadības komanda apmeklēja </w:t>
            </w:r>
            <w:r w:rsidR="00687308" w:rsidRPr="00F94610">
              <w:t>profesionālās</w:t>
            </w:r>
            <w:r w:rsidRPr="00F94610">
              <w:t xml:space="preserve"> pilnveides kursu “Līderība un sadarbība”. </w:t>
            </w:r>
          </w:p>
          <w:p w14:paraId="5DB18A83" w14:textId="77777777" w:rsidR="004C577D" w:rsidRPr="00F94610" w:rsidRDefault="00BE52EF" w:rsidP="00687308">
            <w:r w:rsidRPr="00F94610">
              <w:t>2024./2025. mācību gadā, mazajās mācīšanās grupās,</w:t>
            </w:r>
            <w:r w:rsidR="00687308" w:rsidRPr="00F94610">
              <w:t xml:space="preserve"> pedagogi</w:t>
            </w:r>
            <w:r w:rsidRPr="00F94610">
              <w:t xml:space="preserve"> pētīj</w:t>
            </w:r>
            <w:r w:rsidR="00687308" w:rsidRPr="00F94610">
              <w:t>a</w:t>
            </w:r>
            <w:r w:rsidRPr="00F94610">
              <w:t xml:space="preserve"> un prezentējām kolēģiem bērna temperamenta tipus un to spilgtākās iezīmes. Izzinājām, kas ir temperaments un kā tas ietekmē bērna rīcību situācijās, kā mums, kā pieaugušajiem reaģēt un palīdzēt bērnam.</w:t>
            </w:r>
          </w:p>
        </w:tc>
      </w:tr>
      <w:tr w:rsidR="004C577D" w:rsidRPr="00F94610" w14:paraId="33CB4274" w14:textId="77777777" w:rsidTr="001903FA">
        <w:trPr>
          <w:jc w:val="center"/>
        </w:trPr>
        <w:tc>
          <w:tcPr>
            <w:tcW w:w="3150" w:type="dxa"/>
          </w:tcPr>
          <w:p w14:paraId="643676D1" w14:textId="77777777" w:rsidR="004C577D" w:rsidRPr="00F94610" w:rsidRDefault="004C577D">
            <w:pPr>
              <w:pBdr>
                <w:top w:val="nil"/>
                <w:left w:val="nil"/>
                <w:bottom w:val="nil"/>
                <w:right w:val="nil"/>
                <w:between w:val="nil"/>
              </w:pBdr>
              <w:spacing w:after="160" w:line="259" w:lineRule="auto"/>
              <w:rPr>
                <w:color w:val="000000"/>
              </w:rPr>
            </w:pPr>
          </w:p>
        </w:tc>
        <w:tc>
          <w:tcPr>
            <w:tcW w:w="3649" w:type="dxa"/>
          </w:tcPr>
          <w:p w14:paraId="18791F59" w14:textId="77777777" w:rsidR="004C577D" w:rsidRPr="00F94610" w:rsidRDefault="00BE52EF">
            <w:pPr>
              <w:pBdr>
                <w:top w:val="nil"/>
                <w:left w:val="nil"/>
                <w:bottom w:val="nil"/>
                <w:right w:val="nil"/>
                <w:between w:val="nil"/>
              </w:pBdr>
              <w:spacing w:before="60" w:after="160" w:line="259" w:lineRule="auto"/>
              <w:rPr>
                <w:color w:val="000000"/>
              </w:rPr>
            </w:pPr>
            <w:r w:rsidRPr="00F94610">
              <w:rPr>
                <w:color w:val="000000"/>
              </w:rPr>
              <w:t>b) kvantitatīvi</w:t>
            </w:r>
          </w:p>
          <w:p w14:paraId="79B450A0" w14:textId="77777777" w:rsidR="004C577D" w:rsidRPr="00F94610" w:rsidRDefault="00BE52EF">
            <w:pPr>
              <w:pBdr>
                <w:top w:val="nil"/>
                <w:left w:val="nil"/>
                <w:bottom w:val="nil"/>
                <w:right w:val="nil"/>
                <w:between w:val="nil"/>
              </w:pBdr>
              <w:spacing w:before="60" w:after="160" w:line="259" w:lineRule="auto"/>
            </w:pPr>
            <w:r w:rsidRPr="00F94610">
              <w:t xml:space="preserve">Iestādē tiek maksimāli nodrošināta psiholoģiskā labklājība, fiziskā un emocionālā drošība gan bērniem, gan iestādes personālam. </w:t>
            </w:r>
          </w:p>
          <w:p w14:paraId="15860C47" w14:textId="77777777" w:rsidR="004C577D" w:rsidRPr="00F94610" w:rsidRDefault="00BE52EF">
            <w:pPr>
              <w:pBdr>
                <w:top w:val="nil"/>
                <w:left w:val="nil"/>
                <w:bottom w:val="nil"/>
                <w:right w:val="nil"/>
                <w:between w:val="nil"/>
              </w:pBdr>
              <w:spacing w:before="60" w:after="160" w:line="259" w:lineRule="auto"/>
            </w:pPr>
            <w:r w:rsidRPr="00F94610">
              <w:t xml:space="preserve">70%  iestādes darbinieki un vecāki piedalījušies  aptaujā par izglītības iestādes fizisko un emocionālo vidi, apliecinot, ka iestādē valda pozitīvas un </w:t>
            </w:r>
            <w:proofErr w:type="spellStart"/>
            <w:r w:rsidRPr="00F94610">
              <w:t>cieņpilnas</w:t>
            </w:r>
            <w:proofErr w:type="spellEnd"/>
            <w:r w:rsidRPr="00F94610">
              <w:t xml:space="preserve"> savstarpējās attiecības.</w:t>
            </w:r>
          </w:p>
        </w:tc>
        <w:tc>
          <w:tcPr>
            <w:tcW w:w="7371" w:type="dxa"/>
          </w:tcPr>
          <w:p w14:paraId="5291C6E6" w14:textId="77777777" w:rsidR="004C577D" w:rsidRPr="00F94610" w:rsidRDefault="00BE52EF">
            <w:pPr>
              <w:pBdr>
                <w:top w:val="nil"/>
                <w:left w:val="nil"/>
                <w:bottom w:val="nil"/>
                <w:right w:val="nil"/>
                <w:between w:val="nil"/>
              </w:pBdr>
              <w:spacing w:before="60" w:after="160" w:line="259" w:lineRule="auto"/>
            </w:pPr>
            <w:r w:rsidRPr="00F94610">
              <w:t>Apkopojot aptaujas anketas, kuras aizpildīja 78%</w:t>
            </w:r>
            <w:r w:rsidR="00687308" w:rsidRPr="00F94610">
              <w:t xml:space="preserve"> </w:t>
            </w:r>
            <w:r w:rsidRPr="00F94610">
              <w:t>(84) izglītojamo likumiskie pārstāvji, varam secināt, ka iestādē valda labvēlīga emocionālā un fiziskā vide.</w:t>
            </w:r>
          </w:p>
          <w:p w14:paraId="3D884DDB" w14:textId="77777777" w:rsidR="004C577D" w:rsidRPr="00F94610" w:rsidRDefault="00AF1819">
            <w:pPr>
              <w:pBdr>
                <w:top w:val="nil"/>
                <w:left w:val="nil"/>
                <w:bottom w:val="nil"/>
                <w:right w:val="nil"/>
                <w:between w:val="nil"/>
              </w:pBdr>
              <w:spacing w:before="60" w:after="160" w:line="259" w:lineRule="auto"/>
            </w:pPr>
            <w:r w:rsidRPr="00F94610">
              <w:t>Uz jautājumu -</w:t>
            </w:r>
            <w:r w:rsidR="00BE52EF" w:rsidRPr="00F94610">
              <w:t xml:space="preserve"> kā Jūs vērtējat bērnu savstarpējās attiecības grupā, 99% respondentu atbild, ka vērtē tās kā draudzīgas.</w:t>
            </w:r>
          </w:p>
          <w:p w14:paraId="311F9E68" w14:textId="77777777" w:rsidR="004C577D" w:rsidRPr="00F94610" w:rsidRDefault="00AF1819">
            <w:pPr>
              <w:pBdr>
                <w:top w:val="nil"/>
                <w:left w:val="nil"/>
                <w:bottom w:val="nil"/>
                <w:right w:val="nil"/>
                <w:between w:val="nil"/>
              </w:pBdr>
              <w:spacing w:before="60" w:after="160" w:line="259" w:lineRule="auto"/>
            </w:pPr>
            <w:r w:rsidRPr="00F94610">
              <w:t>98% respondentu</w:t>
            </w:r>
            <w:r w:rsidR="00BE52EF" w:rsidRPr="00F94610">
              <w:t xml:space="preserve">, atbildot uz jautājumiem par grupas personāla un citu iestādes darbinieku attieksmi pret bērniem, norāda, ka attieksme un savstarpējās attiecības ir </w:t>
            </w:r>
            <w:proofErr w:type="spellStart"/>
            <w:r w:rsidR="00BE52EF" w:rsidRPr="00F94610">
              <w:t>cieņpilnas</w:t>
            </w:r>
            <w:proofErr w:type="spellEnd"/>
            <w:r w:rsidR="00BE52EF" w:rsidRPr="00F94610">
              <w:t>, lielākoties pozitīvas un atbilstošas. 2% norāda, ka tās ir neitrālas.</w:t>
            </w:r>
          </w:p>
          <w:p w14:paraId="250CB913" w14:textId="77777777" w:rsidR="004C577D" w:rsidRPr="00F94610" w:rsidRDefault="00BE52EF">
            <w:pPr>
              <w:pBdr>
                <w:top w:val="nil"/>
                <w:left w:val="nil"/>
                <w:bottom w:val="nil"/>
                <w:right w:val="nil"/>
                <w:between w:val="nil"/>
              </w:pBdr>
              <w:spacing w:before="60" w:after="160" w:line="259" w:lineRule="auto"/>
            </w:pPr>
            <w:r w:rsidRPr="00F94610">
              <w:t>Iestādes darbinieku aptaujas anketas aizpildījuši 88% (23) respondentu.</w:t>
            </w:r>
          </w:p>
          <w:p w14:paraId="7424D7B4" w14:textId="77777777" w:rsidR="004C577D" w:rsidRPr="00F94610" w:rsidRDefault="00BE52EF">
            <w:pPr>
              <w:pBdr>
                <w:top w:val="nil"/>
                <w:left w:val="nil"/>
                <w:bottom w:val="nil"/>
                <w:right w:val="nil"/>
                <w:between w:val="nil"/>
              </w:pBdr>
              <w:spacing w:before="60" w:after="160" w:line="259" w:lineRule="auto"/>
            </w:pPr>
            <w:r w:rsidRPr="00F94610">
              <w:t>Darbinie</w:t>
            </w:r>
            <w:r w:rsidR="00AF1819" w:rsidRPr="00F94610">
              <w:t>ku aptaujas anketā uz jautājumu -</w:t>
            </w:r>
            <w:r w:rsidRPr="00F94610">
              <w:t xml:space="preserve"> lūdzu novērtējiet  mūsu izglītības iestādē valdošo mikroklimatu 87% respondentu norāda, ka kolektīvā valda savstarpējā cieņā balstītas attiecības, kolektīvs ir vienots, tajā valda savstarpēja sapratne, atbalsts, sadarbība un to, ka kolektīvu </w:t>
            </w:r>
            <w:r w:rsidRPr="00F94610">
              <w:lastRenderedPageBreak/>
              <w:t>vieno ne tikai profesionālie mērķi, bet arī kopējas cilvēciskās vērtības un intereses.</w:t>
            </w:r>
          </w:p>
          <w:p w14:paraId="4474115F" w14:textId="77777777" w:rsidR="004C577D" w:rsidRPr="00F94610" w:rsidRDefault="00BE52EF">
            <w:pPr>
              <w:pBdr>
                <w:top w:val="nil"/>
                <w:left w:val="nil"/>
                <w:bottom w:val="nil"/>
                <w:right w:val="nil"/>
                <w:between w:val="nil"/>
              </w:pBdr>
              <w:spacing w:before="60" w:after="160" w:line="259" w:lineRule="auto"/>
              <w:rPr>
                <w:color w:val="000000"/>
              </w:rPr>
            </w:pPr>
            <w:r w:rsidRPr="00F94610">
              <w:t xml:space="preserve">100% respondenti norāda, ka iestādē ir nodrošināti apstākļi  visu bērnu </w:t>
            </w:r>
            <w:proofErr w:type="spellStart"/>
            <w:r w:rsidRPr="00F94610">
              <w:t>labbūtībai</w:t>
            </w:r>
            <w:proofErr w:type="spellEnd"/>
            <w:r w:rsidRPr="00F94610">
              <w:t>.</w:t>
            </w:r>
          </w:p>
        </w:tc>
      </w:tr>
    </w:tbl>
    <w:p w14:paraId="17C126EC" w14:textId="77777777" w:rsidR="00BE52EF" w:rsidRPr="00885BAC" w:rsidRDefault="00BE52EF">
      <w:pPr>
        <w:pBdr>
          <w:top w:val="nil"/>
          <w:left w:val="nil"/>
          <w:bottom w:val="nil"/>
          <w:right w:val="nil"/>
          <w:between w:val="nil"/>
        </w:pBdr>
        <w:spacing w:after="0"/>
        <w:ind w:left="720"/>
        <w:rPr>
          <w:b/>
          <w:sz w:val="28"/>
          <w:szCs w:val="28"/>
        </w:rPr>
      </w:pPr>
    </w:p>
    <w:p w14:paraId="67FEE9D9" w14:textId="2505AD41" w:rsidR="00BE52EF" w:rsidRPr="00885BAC" w:rsidRDefault="00BE52EF">
      <w:pPr>
        <w:rPr>
          <w:b/>
          <w:sz w:val="28"/>
          <w:szCs w:val="28"/>
        </w:rPr>
      </w:pPr>
    </w:p>
    <w:p w14:paraId="395E19ED" w14:textId="77777777" w:rsidR="004C577D" w:rsidRPr="00885BAC" w:rsidRDefault="00BE52EF">
      <w:pPr>
        <w:numPr>
          <w:ilvl w:val="0"/>
          <w:numId w:val="5"/>
        </w:numPr>
        <w:pBdr>
          <w:top w:val="nil"/>
          <w:left w:val="nil"/>
          <w:bottom w:val="nil"/>
          <w:right w:val="nil"/>
          <w:between w:val="nil"/>
        </w:pBdr>
        <w:spacing w:after="0"/>
        <w:jc w:val="center"/>
        <w:rPr>
          <w:b/>
          <w:color w:val="000000"/>
          <w:sz w:val="28"/>
          <w:szCs w:val="28"/>
        </w:rPr>
      </w:pPr>
      <w:r w:rsidRPr="00885BAC">
        <w:rPr>
          <w:b/>
          <w:color w:val="000000"/>
          <w:sz w:val="28"/>
          <w:szCs w:val="28"/>
        </w:rPr>
        <w:t xml:space="preserve">Kritēriju </w:t>
      </w:r>
      <w:proofErr w:type="spellStart"/>
      <w:r w:rsidRPr="00885BAC">
        <w:rPr>
          <w:b/>
          <w:color w:val="000000"/>
          <w:sz w:val="28"/>
          <w:szCs w:val="28"/>
        </w:rPr>
        <w:t>izvērtējums</w:t>
      </w:r>
      <w:proofErr w:type="spellEnd"/>
      <w:r w:rsidRPr="00885BAC">
        <w:rPr>
          <w:b/>
          <w:color w:val="000000"/>
          <w:sz w:val="28"/>
          <w:szCs w:val="28"/>
        </w:rPr>
        <w:t xml:space="preserve"> </w:t>
      </w:r>
    </w:p>
    <w:p w14:paraId="6A1568BF" w14:textId="77777777" w:rsidR="004C577D" w:rsidRPr="00885BAC" w:rsidRDefault="004C577D">
      <w:pPr>
        <w:pBdr>
          <w:top w:val="nil"/>
          <w:left w:val="nil"/>
          <w:bottom w:val="nil"/>
          <w:right w:val="nil"/>
          <w:between w:val="nil"/>
        </w:pBdr>
        <w:spacing w:after="0"/>
        <w:ind w:left="788"/>
        <w:rPr>
          <w:color w:val="000000"/>
          <w:sz w:val="22"/>
          <w:szCs w:val="22"/>
        </w:rPr>
      </w:pPr>
    </w:p>
    <w:p w14:paraId="52604472" w14:textId="77777777" w:rsidR="004C577D" w:rsidRPr="00F94610" w:rsidRDefault="00BE52EF" w:rsidP="002B1FEE">
      <w:pPr>
        <w:pStyle w:val="Sarakstarindkopa"/>
        <w:numPr>
          <w:ilvl w:val="1"/>
          <w:numId w:val="5"/>
        </w:numPr>
        <w:pBdr>
          <w:top w:val="nil"/>
          <w:left w:val="nil"/>
          <w:bottom w:val="nil"/>
          <w:right w:val="nil"/>
          <w:between w:val="nil"/>
        </w:pBdr>
        <w:spacing w:after="0"/>
        <w:rPr>
          <w:rFonts w:ascii="Times New Roman" w:hAnsi="Times New Roman" w:cs="Times New Roman"/>
          <w:color w:val="000000"/>
          <w:sz w:val="24"/>
          <w:szCs w:val="28"/>
        </w:rPr>
      </w:pPr>
      <w:r w:rsidRPr="00F94610">
        <w:rPr>
          <w:rFonts w:ascii="Times New Roman" w:hAnsi="Times New Roman" w:cs="Times New Roman"/>
          <w:color w:val="000000"/>
          <w:sz w:val="24"/>
          <w:szCs w:val="28"/>
        </w:rPr>
        <w:t>Kvalitātes kategorijas “Atbilstība mērķiem” elementa “Kompetences un sasniegumi” stiprās puses un turpmākās attīstības vajadzības:</w:t>
      </w:r>
    </w:p>
    <w:tbl>
      <w:tblPr>
        <w:tblStyle w:val="a7"/>
        <w:tblpPr w:leftFromText="180" w:rightFromText="180" w:vertAnchor="text" w:tblpX="270" w:tblpY="181"/>
        <w:tblW w:w="140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3400"/>
        <w:gridCol w:w="5045"/>
        <w:gridCol w:w="4605"/>
      </w:tblGrid>
      <w:tr w:rsidR="004C577D" w:rsidRPr="00885BAC" w14:paraId="08F82CAE" w14:textId="77777777" w:rsidTr="00E97222">
        <w:tc>
          <w:tcPr>
            <w:tcW w:w="990" w:type="dxa"/>
          </w:tcPr>
          <w:p w14:paraId="522EBA2E" w14:textId="77777777" w:rsidR="004C577D" w:rsidRPr="00885BAC" w:rsidRDefault="00BE52EF">
            <w:proofErr w:type="spellStart"/>
            <w:r w:rsidRPr="00885BAC">
              <w:t>Nr.p.k</w:t>
            </w:r>
            <w:proofErr w:type="spellEnd"/>
          </w:p>
        </w:tc>
        <w:tc>
          <w:tcPr>
            <w:tcW w:w="3400" w:type="dxa"/>
          </w:tcPr>
          <w:p w14:paraId="65A95EB6" w14:textId="77777777" w:rsidR="004C577D" w:rsidRPr="00885BAC" w:rsidRDefault="00BE52EF">
            <w:r w:rsidRPr="00885BAC">
              <w:t>Rezultatīvā rādītāja nosaukums</w:t>
            </w:r>
          </w:p>
        </w:tc>
        <w:tc>
          <w:tcPr>
            <w:tcW w:w="5045" w:type="dxa"/>
          </w:tcPr>
          <w:p w14:paraId="2DA34A74" w14:textId="77777777" w:rsidR="004C577D" w:rsidRPr="00885BAC" w:rsidRDefault="00BE52EF">
            <w:r w:rsidRPr="00885BAC">
              <w:t>Stiprās puses</w:t>
            </w:r>
          </w:p>
        </w:tc>
        <w:tc>
          <w:tcPr>
            <w:tcW w:w="4605" w:type="dxa"/>
          </w:tcPr>
          <w:p w14:paraId="6C6C11EA" w14:textId="77777777" w:rsidR="004C577D" w:rsidRPr="00885BAC" w:rsidRDefault="00BE52EF">
            <w:r w:rsidRPr="00885BAC">
              <w:t>Turpmākās attīstības vajadzības</w:t>
            </w:r>
          </w:p>
        </w:tc>
      </w:tr>
      <w:tr w:rsidR="004C577D" w:rsidRPr="00885BAC" w14:paraId="65A45A22" w14:textId="77777777" w:rsidTr="00E97222">
        <w:trPr>
          <w:trHeight w:val="2123"/>
        </w:trPr>
        <w:tc>
          <w:tcPr>
            <w:tcW w:w="990" w:type="dxa"/>
          </w:tcPr>
          <w:p w14:paraId="529B58BA" w14:textId="741C2BD7" w:rsidR="002B1FEE" w:rsidRPr="00885BAC" w:rsidRDefault="002B1FEE" w:rsidP="00406F38">
            <w:pPr>
              <w:pBdr>
                <w:top w:val="nil"/>
                <w:left w:val="nil"/>
                <w:bottom w:val="nil"/>
                <w:right w:val="nil"/>
                <w:between w:val="nil"/>
              </w:pBdr>
              <w:rPr>
                <w:color w:val="000000"/>
              </w:rPr>
            </w:pPr>
            <w:r w:rsidRPr="00885BAC">
              <w:rPr>
                <w:color w:val="000000"/>
              </w:rPr>
              <w:t>4.1.1</w:t>
            </w:r>
          </w:p>
        </w:tc>
        <w:tc>
          <w:tcPr>
            <w:tcW w:w="3400" w:type="dxa"/>
          </w:tcPr>
          <w:p w14:paraId="2CA7BD1A" w14:textId="77777777" w:rsidR="004C577D" w:rsidRPr="00885BAC" w:rsidRDefault="00BE52EF">
            <w:r w:rsidRPr="00885BAC">
              <w:t>Izglītības iestādes audzināšanas darba prioritāro virzienu un sasniedzamo rezultātu noteikšana trīs gadiem (tiek vērtēts, sākot ar 2022./2023.māc.g.);</w:t>
            </w:r>
          </w:p>
        </w:tc>
        <w:tc>
          <w:tcPr>
            <w:tcW w:w="5045" w:type="dxa"/>
          </w:tcPr>
          <w:p w14:paraId="0A47AA9A" w14:textId="13EAE7F5" w:rsidR="00D6512B" w:rsidRPr="00D6512B" w:rsidRDefault="00D6512B" w:rsidP="00470D6F">
            <w:pPr>
              <w:pStyle w:val="Komentrateksts"/>
            </w:pPr>
            <w:r w:rsidRPr="00470D6F">
              <w:rPr>
                <w:rFonts w:ascii="Times New Roman" w:hAnsi="Times New Roman" w:cs="Times New Roman"/>
                <w:sz w:val="24"/>
                <w:szCs w:val="24"/>
              </w:rPr>
              <w:t xml:space="preserve">Audzināšanas uzdevumi tiek noteikti saskaņā ar valstī un pašvaldībā noteiktajām izglītības attīstības prioritātēm  un balstoties uz iepriekšējā periodā iegūtajiem datiem. Audzināšanas uzdevumu definēšanā piedalās  visu iesaistīto pušu pārstāvji- iestādes administrācija, pedagogi, vecāki. </w:t>
            </w:r>
          </w:p>
          <w:p w14:paraId="3A0E46A4" w14:textId="336A262F" w:rsidR="004C577D" w:rsidRPr="00885BAC" w:rsidRDefault="00BE52EF">
            <w:pPr>
              <w:spacing w:before="240" w:after="240" w:line="276" w:lineRule="auto"/>
            </w:pPr>
            <w:r w:rsidRPr="00D6512B">
              <w:t>Organizēti pasākumi izglītojamo patriotisma audzināšanā, izglītojamo grupās un iestādē kopā ar  vecāki</w:t>
            </w:r>
            <w:r w:rsidRPr="005827AD">
              <w:t>em, dalība pilsētas organizētajos pasākumos</w:t>
            </w:r>
            <w:r w:rsidRPr="00885BAC">
              <w:t xml:space="preserve">, svētki gada ritumā, piemēram, </w:t>
            </w:r>
            <w:r w:rsidR="00227EF2" w:rsidRPr="00885BAC">
              <w:t>Lāčplēša</w:t>
            </w:r>
            <w:r w:rsidRPr="00885BAC">
              <w:t xml:space="preserve"> diena, Valsts svētki (18. novembris), Jelgavas pilsētas svētki u.c.</w:t>
            </w:r>
          </w:p>
          <w:p w14:paraId="50B8E442" w14:textId="77777777" w:rsidR="004C577D" w:rsidRPr="00885BAC" w:rsidRDefault="00BE52EF">
            <w:pPr>
              <w:spacing w:before="240" w:after="240" w:line="276" w:lineRule="auto"/>
            </w:pPr>
            <w:r w:rsidRPr="00885BAC">
              <w:t xml:space="preserve">Veidota </w:t>
            </w:r>
            <w:proofErr w:type="spellStart"/>
            <w:r w:rsidRPr="00885BAC">
              <w:t>kultūridentitāti</w:t>
            </w:r>
            <w:proofErr w:type="spellEnd"/>
            <w:r w:rsidRPr="00885BAC">
              <w:t xml:space="preserve"> attīstoša vide iestādē, piemēram, iestādes vides noformēšana svētkiem, iesaistot izglītojamos, grupu vidē atspoguļojas gada rituma svarīgākie notikumi, u.c.</w:t>
            </w:r>
          </w:p>
          <w:p w14:paraId="60199A48" w14:textId="77777777" w:rsidR="004C577D" w:rsidRPr="00885BAC" w:rsidRDefault="00BE52EF">
            <w:pPr>
              <w:rPr>
                <w:highlight w:val="white"/>
              </w:rPr>
            </w:pPr>
            <w:r w:rsidRPr="00885BAC">
              <w:rPr>
                <w:highlight w:val="white"/>
              </w:rPr>
              <w:t xml:space="preserve">Iestādē tiek respektētas katra izglītojamā attīstības individuālās īpatnības, kultūras un sociāli </w:t>
            </w:r>
            <w:r w:rsidRPr="00885BAC">
              <w:rPr>
                <w:highlight w:val="white"/>
              </w:rPr>
              <w:lastRenderedPageBreak/>
              <w:t xml:space="preserve">emocionālās vides atšķirības, dažādās spējas un īpašās vajadzības. Grupās tiek nodrošināta fiziskās vides pieejamība un akcentēta katra izglītojamā </w:t>
            </w:r>
            <w:proofErr w:type="spellStart"/>
            <w:r w:rsidRPr="00885BAC">
              <w:rPr>
                <w:highlight w:val="white"/>
              </w:rPr>
              <w:t>labbūtība</w:t>
            </w:r>
            <w:proofErr w:type="spellEnd"/>
            <w:r w:rsidRPr="00885BAC">
              <w:rPr>
                <w:highlight w:val="white"/>
              </w:rPr>
              <w:t>.</w:t>
            </w:r>
          </w:p>
          <w:p w14:paraId="5140A1FC" w14:textId="77777777" w:rsidR="004C577D" w:rsidRPr="00885BAC" w:rsidRDefault="004C577D">
            <w:pPr>
              <w:rPr>
                <w:highlight w:val="white"/>
              </w:rPr>
            </w:pPr>
          </w:p>
          <w:p w14:paraId="3793149E" w14:textId="77777777" w:rsidR="004C577D" w:rsidRPr="00885BAC" w:rsidRDefault="00BE52EF">
            <w:pPr>
              <w:rPr>
                <w:highlight w:val="white"/>
              </w:rPr>
            </w:pPr>
            <w:r w:rsidRPr="00885BAC">
              <w:rPr>
                <w:highlight w:val="white"/>
              </w:rPr>
              <w:t>Izglītības procesā tiek</w:t>
            </w:r>
          </w:p>
          <w:p w14:paraId="208AC399" w14:textId="77777777" w:rsidR="00E73548" w:rsidRPr="00885BAC" w:rsidRDefault="00BE52EF" w:rsidP="00E73548">
            <w:r w:rsidRPr="00885BAC">
              <w:rPr>
                <w:highlight w:val="white"/>
              </w:rPr>
              <w:t>veicināta izglītojamā izpratne par  atbildīgu attieksmi un rīcību, kas apliecina šādas vērtības – dzīvība, cilvēka cieņa, brīvība, ģimene, laulība, darbs, daba, kultūra, latviešu valoda un Latvijas valsts.</w:t>
            </w:r>
            <w:r w:rsidR="00E73548">
              <w:t xml:space="preserve"> </w:t>
            </w:r>
            <w:r w:rsidRPr="00885BAC">
              <w:t>Tikumu izkopšana</w:t>
            </w:r>
            <w:r w:rsidR="00E73548">
              <w:t xml:space="preserve"> notiek</w:t>
            </w:r>
            <w:r w:rsidRPr="00885BAC">
              <w:t xml:space="preserve"> izmantojot literāros darbus un iestādes darbinieku personīgo pieredzi un rīcību.</w:t>
            </w:r>
          </w:p>
          <w:p w14:paraId="067E8207" w14:textId="77777777" w:rsidR="004C577D" w:rsidRPr="00885BAC" w:rsidRDefault="00BE52EF">
            <w:pPr>
              <w:spacing w:before="240" w:after="160" w:line="276" w:lineRule="auto"/>
            </w:pPr>
            <w:r w:rsidRPr="00885BAC">
              <w:t xml:space="preserve">Audzināšanas darbā tiek veicināta bērna personības apzināšanās un attīstība, ievērojot viņa vajadzības, intereses, spējas un pieredzi. Izglītojamie tiek iesaistīti temata plānošanā mērķtiecīgi attīstot domāšanas prasmes, radošumu un pašizpausmi. </w:t>
            </w:r>
          </w:p>
        </w:tc>
        <w:tc>
          <w:tcPr>
            <w:tcW w:w="4605" w:type="dxa"/>
          </w:tcPr>
          <w:p w14:paraId="3E4EF7EC" w14:textId="77777777" w:rsidR="004C577D" w:rsidRPr="00885BAC" w:rsidRDefault="004C577D">
            <w:pPr>
              <w:rPr>
                <w:rFonts w:eastAsia="Arial"/>
                <w:color w:val="414142"/>
                <w:sz w:val="20"/>
                <w:szCs w:val="20"/>
                <w:highlight w:val="white"/>
              </w:rPr>
            </w:pPr>
          </w:p>
          <w:p w14:paraId="7689E71B" w14:textId="77777777" w:rsidR="004C577D" w:rsidRDefault="00BE52EF">
            <w:pPr>
              <w:rPr>
                <w:highlight w:val="white"/>
              </w:rPr>
            </w:pPr>
            <w:r w:rsidRPr="00885BAC">
              <w:rPr>
                <w:highlight w:val="white"/>
              </w:rPr>
              <w:t>Stiprināt izglītojamo valstiskuma apziņu, veicinot pilsonisko līdzdalību un iniciatīvu.</w:t>
            </w:r>
          </w:p>
          <w:p w14:paraId="2373F6DD" w14:textId="77777777" w:rsidR="00E55DE0" w:rsidRDefault="00E55DE0">
            <w:pPr>
              <w:rPr>
                <w:highlight w:val="white"/>
              </w:rPr>
            </w:pPr>
          </w:p>
          <w:p w14:paraId="32D24019" w14:textId="77777777" w:rsidR="00E55DE0" w:rsidRPr="00885BAC" w:rsidRDefault="00E55DE0">
            <w:pPr>
              <w:rPr>
                <w:highlight w:val="white"/>
              </w:rPr>
            </w:pPr>
            <w:r>
              <w:rPr>
                <w:highlight w:val="white"/>
              </w:rPr>
              <w:t>Akcentēt valsts valodas lietošanas nozīmīgumu ikdienas norisēs gan darbiniekiem, gan vecākiem.</w:t>
            </w:r>
          </w:p>
          <w:p w14:paraId="46F1C152" w14:textId="77777777" w:rsidR="004C577D" w:rsidRPr="00885BAC" w:rsidRDefault="004C577D">
            <w:pPr>
              <w:rPr>
                <w:highlight w:val="white"/>
              </w:rPr>
            </w:pPr>
          </w:p>
          <w:p w14:paraId="5A4DCE9C" w14:textId="77CAC087" w:rsidR="00E55DE0" w:rsidRDefault="00BE52EF" w:rsidP="00227EF2">
            <w:pPr>
              <w:rPr>
                <w:highlight w:val="white"/>
              </w:rPr>
            </w:pPr>
            <w:r w:rsidRPr="00885BAC">
              <w:rPr>
                <w:highlight w:val="white"/>
              </w:rPr>
              <w:t>Iesaistīties sociāli nozīmīgās aktivitātēs Jelgavas pilsētā un novadā - izglītojamo grupu viesošanās sociālās aprūpes centrā, iesaistīšanās akcijā- tīras vides uzturēšanā tuvākajā apkārtnē, iesaistot tuvākās izglītības iestādes.</w:t>
            </w:r>
          </w:p>
          <w:p w14:paraId="75FC2856" w14:textId="77777777" w:rsidR="00E55DE0" w:rsidRPr="00885BAC" w:rsidRDefault="00E55DE0" w:rsidP="00227EF2">
            <w:pPr>
              <w:rPr>
                <w:highlight w:val="yellow"/>
              </w:rPr>
            </w:pPr>
          </w:p>
        </w:tc>
      </w:tr>
      <w:tr w:rsidR="004C577D" w:rsidRPr="00885BAC" w14:paraId="654FD4C9" w14:textId="77777777" w:rsidTr="00E97222">
        <w:tc>
          <w:tcPr>
            <w:tcW w:w="990" w:type="dxa"/>
          </w:tcPr>
          <w:p w14:paraId="6D22C3F5" w14:textId="77777777" w:rsidR="004C577D" w:rsidRPr="00885BAC" w:rsidRDefault="002B1FEE" w:rsidP="002B1FEE">
            <w:pPr>
              <w:pBdr>
                <w:top w:val="nil"/>
                <w:left w:val="nil"/>
                <w:bottom w:val="nil"/>
                <w:right w:val="nil"/>
                <w:between w:val="nil"/>
              </w:pBdr>
              <w:rPr>
                <w:color w:val="000000"/>
              </w:rPr>
            </w:pPr>
            <w:r w:rsidRPr="00885BAC">
              <w:rPr>
                <w:color w:val="000000"/>
              </w:rPr>
              <w:t>4.1.2.</w:t>
            </w:r>
          </w:p>
        </w:tc>
        <w:tc>
          <w:tcPr>
            <w:tcW w:w="3400" w:type="dxa"/>
          </w:tcPr>
          <w:p w14:paraId="69C486A3" w14:textId="77777777" w:rsidR="004C577D" w:rsidRPr="00885BAC" w:rsidRDefault="00BE52EF">
            <w:r w:rsidRPr="00885BAC">
              <w:t>Izglītības iestādes audzināšanas darba izvērtēšanas kvalitāte</w:t>
            </w:r>
          </w:p>
        </w:tc>
        <w:tc>
          <w:tcPr>
            <w:tcW w:w="5045" w:type="dxa"/>
          </w:tcPr>
          <w:p w14:paraId="336E0623" w14:textId="3D0F2072" w:rsidR="004C577D" w:rsidRPr="00885BAC" w:rsidRDefault="00BE52EF" w:rsidP="00406F38">
            <w:pPr>
              <w:spacing w:line="276" w:lineRule="auto"/>
              <w:jc w:val="both"/>
            </w:pPr>
            <w:r w:rsidRPr="00885BAC">
              <w:t xml:space="preserve">Atbilstoši vecumposmam, visās grupās, izglītojamie piedalījušies grupu noteikumu izveidē un to ievērošanā, kas veicinājis izglītojamo </w:t>
            </w:r>
            <w:proofErr w:type="spellStart"/>
            <w:r w:rsidRPr="00885BAC">
              <w:t>labbūtību</w:t>
            </w:r>
            <w:proofErr w:type="spellEnd"/>
            <w:r w:rsidR="00470D6F">
              <w:t xml:space="preserve">, </w:t>
            </w:r>
            <w:r w:rsidR="006C0FAB">
              <w:t>p</w:t>
            </w:r>
            <w:r w:rsidR="006C0FAB" w:rsidRPr="00885BAC">
              <w:rPr>
                <w:color w:val="000000" w:themeColor="text1"/>
              </w:rPr>
              <w:t>ozitīvas uzvedības aktualizēšan</w:t>
            </w:r>
            <w:r w:rsidR="006C0FAB">
              <w:rPr>
                <w:color w:val="000000" w:themeColor="text1"/>
              </w:rPr>
              <w:t>u</w:t>
            </w:r>
            <w:r w:rsidR="006C0FAB" w:rsidRPr="00885BAC">
              <w:rPr>
                <w:color w:val="000000" w:themeColor="text1"/>
              </w:rPr>
              <w:t xml:space="preserve"> un atbalstīšan</w:t>
            </w:r>
            <w:r w:rsidR="006C0FAB">
              <w:rPr>
                <w:color w:val="000000" w:themeColor="text1"/>
              </w:rPr>
              <w:t>u</w:t>
            </w:r>
            <w:r w:rsidR="006C0FAB" w:rsidRPr="00885BAC">
              <w:rPr>
                <w:color w:val="000000" w:themeColor="text1"/>
              </w:rPr>
              <w:t xml:space="preserve"> ikdienā, </w:t>
            </w:r>
            <w:proofErr w:type="spellStart"/>
            <w:r w:rsidR="006C0FAB" w:rsidRPr="00885BAC">
              <w:rPr>
                <w:color w:val="000000" w:themeColor="text1"/>
              </w:rPr>
              <w:t>labizjūtas</w:t>
            </w:r>
            <w:proofErr w:type="spellEnd"/>
            <w:r w:rsidR="006C0FAB" w:rsidRPr="00885BAC">
              <w:rPr>
                <w:color w:val="000000" w:themeColor="text1"/>
              </w:rPr>
              <w:t xml:space="preserve"> nodrošināšan</w:t>
            </w:r>
            <w:r w:rsidR="0010600D">
              <w:rPr>
                <w:color w:val="000000" w:themeColor="text1"/>
              </w:rPr>
              <w:t>u</w:t>
            </w:r>
            <w:r w:rsidR="006C0FAB" w:rsidRPr="00885BAC">
              <w:rPr>
                <w:color w:val="000000" w:themeColor="text1"/>
              </w:rPr>
              <w:t>.</w:t>
            </w:r>
          </w:p>
          <w:p w14:paraId="1EEE4E46" w14:textId="77777777" w:rsidR="004C577D" w:rsidRPr="00885BAC" w:rsidRDefault="00BE52EF">
            <w:pPr>
              <w:spacing w:before="240" w:after="240"/>
            </w:pPr>
            <w:r w:rsidRPr="00885BAC">
              <w:t>Iestādē darbojas  speciālists (</w:t>
            </w:r>
            <w:proofErr w:type="spellStart"/>
            <w:r w:rsidRPr="00885BAC">
              <w:t>Džimas</w:t>
            </w:r>
            <w:proofErr w:type="spellEnd"/>
            <w:r w:rsidRPr="00885BAC">
              <w:t xml:space="preserve"> drošības aģents), kas māca sagatavošanas grupas izglītojamiem par personisko drošību, īstenojot “</w:t>
            </w:r>
            <w:proofErr w:type="spellStart"/>
            <w:r w:rsidRPr="00885BAC">
              <w:t>Džimbas</w:t>
            </w:r>
            <w:proofErr w:type="spellEnd"/>
            <w:r w:rsidRPr="00885BAC">
              <w:t xml:space="preserve"> 11 soļu drošības programmu”. </w:t>
            </w:r>
          </w:p>
          <w:p w14:paraId="373D99F0" w14:textId="77777777" w:rsidR="004C577D" w:rsidRPr="00885BAC" w:rsidRDefault="00BE52EF">
            <w:pPr>
              <w:spacing w:before="240" w:after="240"/>
            </w:pPr>
            <w:r w:rsidRPr="00885BAC">
              <w:t xml:space="preserve">Tiek organizēti veselīgu dzīvesveidu veicinoši pasākumi. 2024./2025.m.g. izglītojamie piedalījās Jelgavas </w:t>
            </w:r>
            <w:proofErr w:type="spellStart"/>
            <w:r w:rsidRPr="00885BAC">
              <w:t>valstspilsētas</w:t>
            </w:r>
            <w:proofErr w:type="spellEnd"/>
            <w:r w:rsidRPr="00885BAC">
              <w:t xml:space="preserve"> pirmsskolu izglītības </w:t>
            </w:r>
            <w:r w:rsidRPr="00885BAC">
              <w:lastRenderedPageBreak/>
              <w:t xml:space="preserve">iestāžu sadraudzības sporta pasākumā Lielā balva, olimpiskās dienas organizēšanā veiksmīgi sadarbojāmies ar </w:t>
            </w:r>
            <w:r w:rsidR="00E55DE0">
              <w:t xml:space="preserve">biedrības “Futbola klubs </w:t>
            </w:r>
            <w:r w:rsidRPr="00885BAC">
              <w:t>Jelgava”</w:t>
            </w:r>
            <w:r w:rsidR="00227EF2" w:rsidRPr="00885BAC">
              <w:t xml:space="preserve"> </w:t>
            </w:r>
            <w:r w:rsidRPr="00885BAC">
              <w:t>treneriem, ikdienas norisēs aktualizējam cienāšanos ar veselīgiem našķiem.</w:t>
            </w:r>
          </w:p>
          <w:p w14:paraId="758386F8" w14:textId="0DFB5829" w:rsidR="00FD6543" w:rsidRDefault="00BE52EF" w:rsidP="000C1607">
            <w:pPr>
              <w:spacing w:before="240" w:after="240"/>
              <w:rPr>
                <w:sz w:val="23"/>
                <w:szCs w:val="23"/>
              </w:rPr>
            </w:pPr>
            <w:r w:rsidRPr="00885BAC">
              <w:rPr>
                <w:sz w:val="23"/>
                <w:szCs w:val="23"/>
              </w:rPr>
              <w:t>Izglītības iestādē tiek veicināta izpratne par ģimeni  kā īpaši aizsargājamu vērtību un  vecāku lomu  katra bērna izaugsmē.</w:t>
            </w:r>
          </w:p>
          <w:p w14:paraId="782EA6FB" w14:textId="0EBBC6E7" w:rsidR="000C1607" w:rsidRPr="00470D6F" w:rsidRDefault="000C1607" w:rsidP="00470D6F">
            <w:pPr>
              <w:spacing w:before="240" w:after="240"/>
              <w:rPr>
                <w:sz w:val="23"/>
                <w:szCs w:val="23"/>
              </w:rPr>
            </w:pPr>
            <w:r>
              <w:rPr>
                <w:color w:val="000000" w:themeColor="text1"/>
              </w:rPr>
              <w:t>Iestādē tiek veicināta t</w:t>
            </w:r>
            <w:r w:rsidRPr="00885BAC">
              <w:rPr>
                <w:color w:val="000000" w:themeColor="text1"/>
              </w:rPr>
              <w:t>ikumu izkopšana, izmantojot literāros darbus un iestādes darbinieku personīgo pieredzi un rīcību.</w:t>
            </w:r>
          </w:p>
          <w:p w14:paraId="3AB1D142" w14:textId="66DC35AB" w:rsidR="004C577D" w:rsidRPr="00885BAC" w:rsidRDefault="000A3E7B">
            <w:pPr>
              <w:spacing w:before="240" w:after="240"/>
            </w:pPr>
            <w:r>
              <w:t>Vadītā</w:t>
            </w:r>
            <w:r w:rsidR="00BE52EF" w:rsidRPr="00885BAC">
              <w:t xml:space="preserve">ja piedalījusies diskusijā ar IZM vecāko eksperti G. </w:t>
            </w:r>
            <w:proofErr w:type="spellStart"/>
            <w:r w:rsidR="00BE52EF" w:rsidRPr="00885BAC">
              <w:t>Delijevu</w:t>
            </w:r>
            <w:proofErr w:type="spellEnd"/>
            <w:r w:rsidR="00BE52EF" w:rsidRPr="00885BAC">
              <w:t xml:space="preserve"> par ģimenes vērtību, darba tikuma un Latvijas valsts nozīmi izglītības iestādes audzināšanas darba plānošanas kontekstā.</w:t>
            </w:r>
          </w:p>
        </w:tc>
        <w:tc>
          <w:tcPr>
            <w:tcW w:w="4605" w:type="dxa"/>
          </w:tcPr>
          <w:p w14:paraId="52B5B1A2" w14:textId="78A65A6D" w:rsidR="004C577D" w:rsidRDefault="00BE52EF">
            <w:r w:rsidRPr="00885BAC">
              <w:lastRenderedPageBreak/>
              <w:t>Organizējot mājturības nodarbības</w:t>
            </w:r>
            <w:r w:rsidR="00EE4D23">
              <w:t>,</w:t>
            </w:r>
            <w:r w:rsidRPr="00885BAC">
              <w:t xml:space="preserve"> akcentēt veselīga ēdiena nozīmi, uzturā iekļaujot dārzeņus,</w:t>
            </w:r>
            <w:r w:rsidR="00227EF2" w:rsidRPr="00885BAC">
              <w:t xml:space="preserve"> </w:t>
            </w:r>
            <w:r w:rsidRPr="00885BAC">
              <w:t xml:space="preserve">augļus un </w:t>
            </w:r>
            <w:proofErr w:type="spellStart"/>
            <w:r w:rsidRPr="00885BAC">
              <w:t>mazkaloriju</w:t>
            </w:r>
            <w:proofErr w:type="spellEnd"/>
            <w:r w:rsidRPr="00885BAC">
              <w:t xml:space="preserve"> produktus.</w:t>
            </w:r>
          </w:p>
          <w:p w14:paraId="1F6C79D5" w14:textId="77777777" w:rsidR="000A3E7B" w:rsidRPr="00885BAC" w:rsidRDefault="000A3E7B">
            <w:r>
              <w:t xml:space="preserve">2025./2026. mācību gadā dažādot mājturības nodarbību formu, iekļaujot praktiskas aktivitātes zēniem. </w:t>
            </w:r>
          </w:p>
          <w:p w14:paraId="1F8A9C06" w14:textId="77777777" w:rsidR="004C577D" w:rsidRPr="00885BAC" w:rsidRDefault="004C577D"/>
          <w:p w14:paraId="23905C23" w14:textId="77777777" w:rsidR="004C577D" w:rsidRPr="00885BAC" w:rsidRDefault="00BE52EF">
            <w:r w:rsidRPr="00885BAC">
              <w:t xml:space="preserve">Vecāku izglītošana par veselīgo našķu nozīmīgumu un iekļaušanu ikdienā. </w:t>
            </w:r>
          </w:p>
          <w:p w14:paraId="742B68E7" w14:textId="77777777" w:rsidR="004C577D" w:rsidRPr="00885BAC" w:rsidRDefault="004C577D"/>
          <w:p w14:paraId="206DC171" w14:textId="0BE8691A" w:rsidR="00FD6543" w:rsidRDefault="00BE52EF">
            <w:r w:rsidRPr="00885BAC">
              <w:t>Sadarbībā ar vecākiem izveidot veselīga uztura grāmatu.</w:t>
            </w:r>
          </w:p>
          <w:p w14:paraId="2DA2C573" w14:textId="66BBBF6F" w:rsidR="00FD6543" w:rsidRDefault="00FD6543" w:rsidP="00FD6543">
            <w:pPr>
              <w:spacing w:before="240" w:after="240"/>
              <w:rPr>
                <w:sz w:val="23"/>
                <w:szCs w:val="23"/>
              </w:rPr>
            </w:pPr>
            <w:r>
              <w:t xml:space="preserve">Pilnveidot iestādes un vecāku sadarbību, veidot vienotu izpratni par ģimenes un </w:t>
            </w:r>
            <w:r>
              <w:lastRenderedPageBreak/>
              <w:t>iestādes sadarbības lomu vērtībās balstītu paradumu veidošanā un bērna  mācību sasniegumu paaugstināšanā</w:t>
            </w:r>
            <w:r w:rsidR="00BB4A30">
              <w:t xml:space="preserve">. </w:t>
            </w:r>
            <w:r>
              <w:t>90% vecāku iesaiste ikdienas mācību procesā</w:t>
            </w:r>
            <w:r w:rsidR="00BB4A30">
              <w:t xml:space="preserve">, </w:t>
            </w:r>
            <w:r>
              <w:t>90% ģimeņu līdzdalība iestādes organizētajos pasākumos.</w:t>
            </w:r>
          </w:p>
          <w:p w14:paraId="40645CFB" w14:textId="48F2A9ED" w:rsidR="00FD6543" w:rsidRPr="00885BAC" w:rsidRDefault="00FD6543"/>
        </w:tc>
      </w:tr>
      <w:tr w:rsidR="004C577D" w:rsidRPr="00885BAC" w14:paraId="5D538CCD" w14:textId="77777777" w:rsidTr="00E97222">
        <w:tc>
          <w:tcPr>
            <w:tcW w:w="990" w:type="dxa"/>
          </w:tcPr>
          <w:p w14:paraId="42A3076C" w14:textId="77777777" w:rsidR="004C577D" w:rsidRPr="00885BAC" w:rsidRDefault="002B1FEE" w:rsidP="002B1FEE">
            <w:pPr>
              <w:pBdr>
                <w:top w:val="nil"/>
                <w:left w:val="nil"/>
                <w:bottom w:val="nil"/>
                <w:right w:val="nil"/>
                <w:between w:val="nil"/>
              </w:pBdr>
              <w:rPr>
                <w:color w:val="000000"/>
              </w:rPr>
            </w:pPr>
            <w:r w:rsidRPr="00885BAC">
              <w:rPr>
                <w:color w:val="000000"/>
              </w:rPr>
              <w:lastRenderedPageBreak/>
              <w:t>4.1.3</w:t>
            </w:r>
          </w:p>
        </w:tc>
        <w:tc>
          <w:tcPr>
            <w:tcW w:w="3400" w:type="dxa"/>
          </w:tcPr>
          <w:p w14:paraId="0360A35D" w14:textId="77777777" w:rsidR="004C577D" w:rsidRPr="00885BAC" w:rsidRDefault="00BE52EF">
            <w:r w:rsidRPr="00885BAC">
              <w:t>Izglītības iestādes un izglītības programmas kvalitātes mērķu definēšana (tiek vērtēts, sākot ar 2022./2023.māc.g.)</w:t>
            </w:r>
          </w:p>
        </w:tc>
        <w:tc>
          <w:tcPr>
            <w:tcW w:w="5045" w:type="dxa"/>
          </w:tcPr>
          <w:p w14:paraId="589B7B4E" w14:textId="633273CC" w:rsidR="00D502B7" w:rsidRPr="00470D6F" w:rsidRDefault="00D502B7" w:rsidP="00D502B7">
            <w:pPr>
              <w:pStyle w:val="Komentrateksts"/>
              <w:rPr>
                <w:rFonts w:ascii="Times New Roman" w:hAnsi="Times New Roman" w:cs="Times New Roman"/>
                <w:sz w:val="24"/>
              </w:rPr>
            </w:pPr>
            <w:r w:rsidRPr="00470D6F">
              <w:rPr>
                <w:rFonts w:ascii="Times New Roman" w:hAnsi="Times New Roman" w:cs="Times New Roman"/>
                <w:sz w:val="24"/>
              </w:rPr>
              <w:t xml:space="preserve">Izglītības iestādē ir noteikti  izglītības kvalitātes mērķi - mūsdienīga, funkcionāla un atbalstoša, bērna personības izaugsmi un </w:t>
            </w:r>
            <w:proofErr w:type="spellStart"/>
            <w:r w:rsidRPr="00470D6F">
              <w:rPr>
                <w:rFonts w:ascii="Times New Roman" w:hAnsi="Times New Roman" w:cs="Times New Roman"/>
                <w:sz w:val="24"/>
              </w:rPr>
              <w:t>pašvadītu</w:t>
            </w:r>
            <w:proofErr w:type="spellEnd"/>
            <w:r w:rsidRPr="00470D6F">
              <w:rPr>
                <w:rFonts w:ascii="Times New Roman" w:hAnsi="Times New Roman" w:cs="Times New Roman"/>
                <w:sz w:val="24"/>
              </w:rPr>
              <w:t xml:space="preserve"> mācīšanos veicinoša mācību vide; profesionāls personāls; aktīvs un  dzīvespriecīgs bērns; uz  sadarbību orientēti vecāki. Izglītības iestādes un izglītības programmas kvalitātes mērķu īstenošanai katru gadu tiek noteikti izglītības iestādes galvenie darba virzieni, balstoties uz valstī un pašvaldībā noteiktajām izglītības attīstības prioritātēm un  Iestādes attīstības plānu.</w:t>
            </w:r>
          </w:p>
          <w:p w14:paraId="2D67D431" w14:textId="5FDCE694" w:rsidR="004C577D" w:rsidRPr="00885BAC" w:rsidRDefault="00BE52EF">
            <w:pPr>
              <w:spacing w:before="240" w:after="240"/>
            </w:pPr>
            <w:r w:rsidRPr="00885BAC">
              <w:t xml:space="preserve">Plānots un organizēts iestādes darbs, iekļaujošas izglītības vides nodrošināšanai un katra iesaistītā (izglītojamie, vecāki, personāls) līdzdalības un līdzatbildības palielināšanai, katra izglītojamā </w:t>
            </w:r>
            <w:r w:rsidRPr="00885BAC">
              <w:lastRenderedPageBreak/>
              <w:t>individuālā snieguma paaugstināšanai un  valodas prasmju mērķtiecīgai pilnveidei.</w:t>
            </w:r>
          </w:p>
          <w:p w14:paraId="0344387E" w14:textId="77777777" w:rsidR="004C577D" w:rsidRPr="00885BAC" w:rsidRDefault="00BE52EF">
            <w:pPr>
              <w:spacing w:before="240" w:after="240"/>
            </w:pPr>
            <w:r w:rsidRPr="00885BAC">
              <w:t>Iekļauti 10 izglītojamie ar speciālajām izglītības programmām</w:t>
            </w:r>
            <w:r w:rsidR="007966E1">
              <w:t>.</w:t>
            </w:r>
          </w:p>
          <w:p w14:paraId="6B37E155" w14:textId="77777777" w:rsidR="004C577D" w:rsidRPr="00885BAC" w:rsidRDefault="00BE52EF">
            <w:r w:rsidRPr="00885BAC">
              <w:t>Visa informācija par īstenoto izglītības programmu pieejama VIIS sistēmā un aktualizēta savlaicīgi.</w:t>
            </w:r>
          </w:p>
          <w:p w14:paraId="59CC767C" w14:textId="77777777" w:rsidR="004C577D" w:rsidRPr="00885BAC" w:rsidRDefault="00BE52EF">
            <w:r w:rsidRPr="00885BAC">
              <w:t>Programma atbilst normatīvajos aktos noteiktajām prasībām, pirmsskolas izglītības vadlīnijām.</w:t>
            </w:r>
          </w:p>
          <w:p w14:paraId="13EA6684" w14:textId="77777777" w:rsidR="004C577D" w:rsidRPr="00885BAC" w:rsidRDefault="004C577D"/>
          <w:p w14:paraId="226B85E9" w14:textId="77777777" w:rsidR="004C577D" w:rsidRPr="00885BAC" w:rsidRDefault="00BE52EF">
            <w:r w:rsidRPr="00885BAC">
              <w:t xml:space="preserve">Pedagogi  iesaistīti organizētās pārrunās par mācību satura īstenošanu, plānošanu, vērtēšanu un pilnveidi. </w:t>
            </w:r>
          </w:p>
          <w:p w14:paraId="11FCF8B7" w14:textId="77777777" w:rsidR="004C577D" w:rsidRPr="00885BAC" w:rsidRDefault="004C577D"/>
          <w:p w14:paraId="30DE3962" w14:textId="77777777" w:rsidR="004C577D" w:rsidRPr="00885BAC" w:rsidRDefault="00BE52EF">
            <w:r w:rsidRPr="00885BAC">
              <w:t xml:space="preserve">Pedagogi mācību gada beigās izvērtē izglītības satura apguves kvalitāti e-klasē. </w:t>
            </w:r>
          </w:p>
          <w:p w14:paraId="584C2138" w14:textId="77777777" w:rsidR="004C577D" w:rsidRPr="00885BAC" w:rsidRDefault="004C577D"/>
          <w:p w14:paraId="7BA33928" w14:textId="77777777" w:rsidR="004C577D" w:rsidRPr="00885BAC" w:rsidRDefault="00BE52EF">
            <w:r w:rsidRPr="00885BAC">
              <w:t xml:space="preserve">Iestādes padome iesaistās izglītības iestādes darba </w:t>
            </w:r>
            <w:proofErr w:type="spellStart"/>
            <w:r w:rsidRPr="00885BAC">
              <w:t>pašvērtēšanā</w:t>
            </w:r>
            <w:proofErr w:type="spellEnd"/>
            <w:r w:rsidRPr="00885BAC">
              <w:t xml:space="preserve"> un turpmākās attīstības plānošanā. Izglītības iestādē ir vienots redzējums un izpratne par mācīšanos</w:t>
            </w:r>
          </w:p>
        </w:tc>
        <w:tc>
          <w:tcPr>
            <w:tcW w:w="4605" w:type="dxa"/>
          </w:tcPr>
          <w:p w14:paraId="3FD4AF3D" w14:textId="77777777" w:rsidR="004C577D" w:rsidRPr="00885BAC" w:rsidRDefault="00BE52EF">
            <w:r w:rsidRPr="00885BAC">
              <w:lastRenderedPageBreak/>
              <w:t xml:space="preserve">E- klasē plānojot mācību satura sasniedzamo rezultātu mācību jomās, pamatoties uz iepriekšējā perioda </w:t>
            </w:r>
            <w:proofErr w:type="spellStart"/>
            <w:r w:rsidRPr="00885BAC">
              <w:t>izvērtējuma</w:t>
            </w:r>
            <w:proofErr w:type="spellEnd"/>
            <w:r w:rsidRPr="00885BAC">
              <w:t xml:space="preserve"> datiem. </w:t>
            </w:r>
          </w:p>
        </w:tc>
      </w:tr>
      <w:tr w:rsidR="004C577D" w:rsidRPr="00885BAC" w14:paraId="2A266741" w14:textId="77777777" w:rsidTr="00E97222">
        <w:tc>
          <w:tcPr>
            <w:tcW w:w="990" w:type="dxa"/>
          </w:tcPr>
          <w:p w14:paraId="694D85E9" w14:textId="77777777" w:rsidR="004C577D" w:rsidRPr="00885BAC" w:rsidRDefault="002B1FEE" w:rsidP="002B1FEE">
            <w:pPr>
              <w:pBdr>
                <w:top w:val="nil"/>
                <w:left w:val="nil"/>
                <w:bottom w:val="nil"/>
                <w:right w:val="nil"/>
                <w:between w:val="nil"/>
              </w:pBdr>
              <w:rPr>
                <w:color w:val="000000"/>
              </w:rPr>
            </w:pPr>
            <w:r w:rsidRPr="00885BAC">
              <w:rPr>
                <w:color w:val="000000"/>
              </w:rPr>
              <w:t>4.1.4</w:t>
            </w:r>
          </w:p>
        </w:tc>
        <w:tc>
          <w:tcPr>
            <w:tcW w:w="3400" w:type="dxa"/>
          </w:tcPr>
          <w:p w14:paraId="5E173BFF" w14:textId="77777777" w:rsidR="004C577D" w:rsidRPr="00885BAC" w:rsidRDefault="00BE52EF">
            <w:r w:rsidRPr="00885BAC">
              <w:t>Izglītības iestādes un izglītības programmas kvalitātes mērķu sasniegšana (tiek vērtēts, sākot ar 2023./2024.māc.g.)</w:t>
            </w:r>
          </w:p>
        </w:tc>
        <w:tc>
          <w:tcPr>
            <w:tcW w:w="5045" w:type="dxa"/>
          </w:tcPr>
          <w:p w14:paraId="3C65853F" w14:textId="77777777" w:rsidR="004C577D" w:rsidRPr="00885BAC" w:rsidRDefault="00BE52EF">
            <w:r w:rsidRPr="00885BAC">
              <w:t xml:space="preserve">Iestādē ir vienota pieeja programmas īstenošanai, pedagogi kopīgi izstrādā gada tematisko plānu, kopīgi plāno mēneša temata mācību saturu un sasniedzamos rezultātus, sadarbojoties ar logopēdi un mūzikas skolotāju. </w:t>
            </w:r>
          </w:p>
          <w:p w14:paraId="1DB59309" w14:textId="77777777" w:rsidR="004C577D" w:rsidRPr="00885BAC" w:rsidRDefault="004C577D"/>
          <w:p w14:paraId="59D68F3E" w14:textId="77777777" w:rsidR="004C577D" w:rsidRPr="00885BAC" w:rsidRDefault="00BE52EF">
            <w:r w:rsidRPr="00885BAC">
              <w:t>Izglītojamie tiek sagatavoti mācībām skolā atbilstoši katra individuālajām spējām.</w:t>
            </w:r>
          </w:p>
          <w:p w14:paraId="17422899" w14:textId="77777777" w:rsidR="004C577D" w:rsidRPr="00885BAC" w:rsidRDefault="00BE52EF">
            <w:r w:rsidRPr="00885BAC">
              <w:t>50% vērotajās  nodarbībās ir saskatāma diferenciācija, lai nodrošinātu mācību procesu atbilstoši izglītojamo spējām.</w:t>
            </w:r>
          </w:p>
          <w:p w14:paraId="601C3EB6" w14:textId="77777777" w:rsidR="004C577D" w:rsidRPr="00885BAC" w:rsidRDefault="004C577D"/>
          <w:p w14:paraId="369EB0BF" w14:textId="77777777" w:rsidR="004C577D" w:rsidRPr="00885BAC" w:rsidRDefault="00BE52EF">
            <w:r w:rsidRPr="00885BAC">
              <w:lastRenderedPageBreak/>
              <w:t>Iestādes pasākumu plāns ir izveidots ņemot vērā aktuālos svētkus, gada ritu</w:t>
            </w:r>
            <w:r w:rsidR="00F275E4">
              <w:t>, audzināšanas uzdevumus</w:t>
            </w:r>
            <w:r w:rsidRPr="00885BAC">
              <w:t xml:space="preserve"> un definētās Iestādes prioritātes </w:t>
            </w:r>
            <w:r w:rsidR="00227EF2" w:rsidRPr="00885BAC">
              <w:t>mācību</w:t>
            </w:r>
            <w:r w:rsidRPr="00885BAC">
              <w:t xml:space="preserve"> gadam. </w:t>
            </w:r>
          </w:p>
          <w:p w14:paraId="00EF670F" w14:textId="77777777" w:rsidR="004C577D" w:rsidRPr="00885BAC" w:rsidRDefault="004C577D"/>
          <w:p w14:paraId="7B514B7D" w14:textId="77777777" w:rsidR="004C577D" w:rsidRPr="00885BAC" w:rsidRDefault="00BE52EF">
            <w:proofErr w:type="spellStart"/>
            <w:r w:rsidRPr="00885BAC">
              <w:t>Ārpusnodarbību</w:t>
            </w:r>
            <w:proofErr w:type="spellEnd"/>
            <w:r w:rsidRPr="00885BAC">
              <w:t xml:space="preserve"> pasākumi mērķtiecīgi un efektīvi papildina mācību saturu un audzināšanas procesu.</w:t>
            </w:r>
          </w:p>
          <w:p w14:paraId="78C9FE95" w14:textId="77777777" w:rsidR="004C577D" w:rsidRPr="00885BAC" w:rsidRDefault="004C577D"/>
          <w:p w14:paraId="78388F63" w14:textId="77777777" w:rsidR="004C577D" w:rsidRPr="00885BAC" w:rsidRDefault="00BE52EF">
            <w:r w:rsidRPr="00885BAC">
              <w:t xml:space="preserve">Dienas ritms tiek izmantots efektīvi un produktīvi, lai sasniegtu mācību mērķus. </w:t>
            </w:r>
          </w:p>
          <w:p w14:paraId="2CE1D382" w14:textId="77777777" w:rsidR="004C577D" w:rsidRPr="00885BAC" w:rsidRDefault="004C577D">
            <w:pPr>
              <w:rPr>
                <w:color w:val="FF0000"/>
              </w:rPr>
            </w:pPr>
          </w:p>
          <w:p w14:paraId="6E7BF685" w14:textId="77777777" w:rsidR="004C577D" w:rsidRDefault="00BE52EF">
            <w:pPr>
              <w:rPr>
                <w:color w:val="00000A"/>
              </w:rPr>
            </w:pPr>
            <w:r w:rsidRPr="00885BAC">
              <w:rPr>
                <w:color w:val="00000A"/>
              </w:rPr>
              <w:t xml:space="preserve">Iestādē tiek piedāvāta interešu izglītība- </w:t>
            </w:r>
            <w:r w:rsidR="004F4225">
              <w:rPr>
                <w:color w:val="00000A"/>
              </w:rPr>
              <w:t>biedrības “Futbola klubs Jelgava”</w:t>
            </w:r>
            <w:r w:rsidRPr="00885BAC">
              <w:rPr>
                <w:color w:val="00000A"/>
              </w:rPr>
              <w:t xml:space="preserve"> organizētās futbola nodarbības, Rīgas 1. valodas skolas organizētās angļu valodas nodarbības un ritma  un sporta deju nodarbības sadarbībā ar studiju</w:t>
            </w:r>
            <w:r w:rsidR="00E51558">
              <w:rPr>
                <w:color w:val="00000A"/>
              </w:rPr>
              <w:t xml:space="preserve"> </w:t>
            </w:r>
            <w:r w:rsidRPr="00885BAC">
              <w:rPr>
                <w:color w:val="00000A"/>
              </w:rPr>
              <w:t>- Dejo visi.</w:t>
            </w:r>
            <w:r w:rsidR="00FE54AB">
              <w:rPr>
                <w:color w:val="00000A"/>
              </w:rPr>
              <w:t xml:space="preserve"> Izglītojamie apmeklējuši </w:t>
            </w:r>
            <w:proofErr w:type="spellStart"/>
            <w:r w:rsidR="00FE54AB">
              <w:rPr>
                <w:color w:val="00000A"/>
              </w:rPr>
              <w:t>FasTracKid</w:t>
            </w:r>
            <w:proofErr w:type="spellEnd"/>
            <w:r w:rsidR="00FE54AB">
              <w:rPr>
                <w:color w:val="00000A"/>
              </w:rPr>
              <w:t xml:space="preserve"> nodarbības Zemgales reģiona kompeten</w:t>
            </w:r>
            <w:r w:rsidR="00344957">
              <w:rPr>
                <w:color w:val="00000A"/>
              </w:rPr>
              <w:t>ču centrā, attīstot</w:t>
            </w:r>
            <w:r w:rsidR="00344957" w:rsidRPr="00344957">
              <w:rPr>
                <w:color w:val="00000A"/>
              </w:rPr>
              <w:t xml:space="preserve"> savas kognitīvās, emocionālās un sociālās prasmes</w:t>
            </w:r>
            <w:r w:rsidR="00344957">
              <w:rPr>
                <w:color w:val="00000A"/>
              </w:rPr>
              <w:t>.</w:t>
            </w:r>
          </w:p>
          <w:p w14:paraId="24AD336B" w14:textId="77777777" w:rsidR="008419B2" w:rsidRDefault="008419B2">
            <w:pPr>
              <w:rPr>
                <w:color w:val="00000A"/>
              </w:rPr>
            </w:pPr>
          </w:p>
          <w:p w14:paraId="239A6751" w14:textId="77777777" w:rsidR="008419B2" w:rsidRPr="00885BAC" w:rsidRDefault="008419B2">
            <w:pPr>
              <w:rPr>
                <w:color w:val="00000A"/>
              </w:rPr>
            </w:pPr>
            <w:r>
              <w:rPr>
                <w:color w:val="00000A"/>
              </w:rPr>
              <w:t>Mēneša temata ietvaros, tiek integrēta ieteicamā</w:t>
            </w:r>
            <w:r w:rsidR="0079143E">
              <w:rPr>
                <w:color w:val="00000A"/>
              </w:rPr>
              <w:t xml:space="preserve"> atkarību profilakses program</w:t>
            </w:r>
            <w:r>
              <w:rPr>
                <w:color w:val="00000A"/>
              </w:rPr>
              <w:t>ma.</w:t>
            </w:r>
          </w:p>
          <w:p w14:paraId="757A40ED" w14:textId="77777777" w:rsidR="004C577D" w:rsidRPr="00885BAC" w:rsidRDefault="004C577D">
            <w:pPr>
              <w:rPr>
                <w:color w:val="00000A"/>
              </w:rPr>
            </w:pPr>
          </w:p>
          <w:p w14:paraId="6E19AE45" w14:textId="77777777" w:rsidR="004C577D" w:rsidRPr="00885BAC" w:rsidRDefault="00BE52EF">
            <w:pPr>
              <w:rPr>
                <w:highlight w:val="yellow"/>
              </w:rPr>
            </w:pPr>
            <w:r w:rsidRPr="00885BAC">
              <w:rPr>
                <w:color w:val="00000A"/>
              </w:rPr>
              <w:t>Pirmsskolas izglītības programmas īstenošanā  īpaša vērība tiek  pievērsta pārejai uz sākumskolas posmu.</w:t>
            </w:r>
            <w:r w:rsidRPr="00885BAC">
              <w:t xml:space="preserve">  Par 2023./2024.mācību gadu, </w:t>
            </w:r>
            <w:r w:rsidRPr="00885BAC">
              <w:rPr>
                <w:color w:val="00000A"/>
              </w:rPr>
              <w:t xml:space="preserve"> </w:t>
            </w:r>
            <w:r w:rsidRPr="00885BAC">
              <w:t xml:space="preserve">no skolām saņemta atgriezeniskā saite par </w:t>
            </w:r>
            <w:r w:rsidRPr="00E51558">
              <w:t>14 izglītojamajiem, kopā iestādi absolvēja 20.</w:t>
            </w:r>
          </w:p>
          <w:p w14:paraId="6A3F75BD" w14:textId="77777777" w:rsidR="004C577D" w:rsidRPr="00885BAC" w:rsidRDefault="004C577D">
            <w:pPr>
              <w:rPr>
                <w:color w:val="00000A"/>
              </w:rPr>
            </w:pPr>
          </w:p>
        </w:tc>
        <w:tc>
          <w:tcPr>
            <w:tcW w:w="4605" w:type="dxa"/>
          </w:tcPr>
          <w:p w14:paraId="1F94CA6C" w14:textId="77777777" w:rsidR="004C577D" w:rsidRPr="00885BAC" w:rsidRDefault="004C577D"/>
        </w:tc>
      </w:tr>
    </w:tbl>
    <w:p w14:paraId="1E53F02C" w14:textId="77777777" w:rsidR="004C577D" w:rsidRPr="00885BAC" w:rsidRDefault="004C577D">
      <w:pPr>
        <w:pBdr>
          <w:top w:val="nil"/>
          <w:left w:val="nil"/>
          <w:bottom w:val="nil"/>
          <w:right w:val="nil"/>
          <w:between w:val="nil"/>
        </w:pBdr>
        <w:spacing w:after="0"/>
        <w:ind w:left="788"/>
        <w:rPr>
          <w:color w:val="000000"/>
        </w:rPr>
      </w:pPr>
    </w:p>
    <w:p w14:paraId="15318D5F" w14:textId="77777777" w:rsidR="004C577D" w:rsidRPr="00885BAC" w:rsidRDefault="00BE52EF">
      <w:pPr>
        <w:pBdr>
          <w:top w:val="nil"/>
          <w:left w:val="nil"/>
          <w:bottom w:val="nil"/>
          <w:right w:val="nil"/>
          <w:between w:val="nil"/>
        </w:pBdr>
        <w:spacing w:after="0"/>
        <w:ind w:left="426" w:hanging="142"/>
        <w:jc w:val="both"/>
        <w:rPr>
          <w:color w:val="000000"/>
        </w:rPr>
      </w:pPr>
      <w:r w:rsidRPr="00885BAC">
        <w:rPr>
          <w:color w:val="000000"/>
        </w:rPr>
        <w:t>Galvenie secinājumi par visu elementu:</w:t>
      </w:r>
      <w:r w:rsidRPr="00885BAC">
        <w:t xml:space="preserve"> </w:t>
      </w:r>
      <w:r w:rsidRPr="00885BAC">
        <w:rPr>
          <w:color w:val="000000"/>
        </w:rPr>
        <w:t>Izglītības iestādes pedagog</w:t>
      </w:r>
      <w:r w:rsidRPr="00885BAC">
        <w:t>i</w:t>
      </w:r>
      <w:r w:rsidRPr="00885BAC">
        <w:rPr>
          <w:color w:val="000000"/>
        </w:rPr>
        <w:t xml:space="preserve"> sadarb</w:t>
      </w:r>
      <w:r w:rsidRPr="00885BAC">
        <w:t>ojas</w:t>
      </w:r>
      <w:r w:rsidRPr="00885BAC">
        <w:rPr>
          <w:color w:val="000000"/>
        </w:rPr>
        <w:t>, nodrošinot vienotu pieeju izglītības programmas īstenošanā</w:t>
      </w:r>
      <w:r w:rsidRPr="00885BAC">
        <w:t>.</w:t>
      </w:r>
    </w:p>
    <w:p w14:paraId="290930A2" w14:textId="3886A318" w:rsidR="00406F38" w:rsidRDefault="00406F38">
      <w:pPr>
        <w:rPr>
          <w:color w:val="000000"/>
        </w:rPr>
      </w:pPr>
      <w:r>
        <w:rPr>
          <w:color w:val="000000"/>
        </w:rPr>
        <w:br w:type="page"/>
      </w:r>
    </w:p>
    <w:p w14:paraId="202B95B4" w14:textId="77777777" w:rsidR="004C577D" w:rsidRPr="00885BAC" w:rsidRDefault="004C577D">
      <w:pPr>
        <w:pBdr>
          <w:top w:val="nil"/>
          <w:left w:val="nil"/>
          <w:bottom w:val="nil"/>
          <w:right w:val="nil"/>
          <w:between w:val="nil"/>
        </w:pBdr>
        <w:spacing w:after="0"/>
        <w:ind w:left="788"/>
        <w:rPr>
          <w:color w:val="000000"/>
        </w:rPr>
      </w:pPr>
    </w:p>
    <w:p w14:paraId="609B7664" w14:textId="77777777" w:rsidR="004C577D" w:rsidRPr="00885BAC" w:rsidRDefault="00BE52EF" w:rsidP="002B1FEE">
      <w:pPr>
        <w:pStyle w:val="Sarakstarindkopa"/>
        <w:numPr>
          <w:ilvl w:val="1"/>
          <w:numId w:val="5"/>
        </w:numPr>
        <w:pBdr>
          <w:top w:val="nil"/>
          <w:left w:val="nil"/>
          <w:bottom w:val="nil"/>
          <w:right w:val="nil"/>
          <w:between w:val="nil"/>
        </w:pBdr>
        <w:spacing w:after="0"/>
        <w:rPr>
          <w:rFonts w:ascii="Times New Roman" w:hAnsi="Times New Roman" w:cs="Times New Roman"/>
          <w:color w:val="000000"/>
        </w:rPr>
      </w:pPr>
      <w:r w:rsidRPr="00885BAC">
        <w:rPr>
          <w:rFonts w:ascii="Times New Roman" w:hAnsi="Times New Roman" w:cs="Times New Roman"/>
          <w:color w:val="000000"/>
        </w:rPr>
        <w:t>Kvalitātes kategorijas “Kvalitatīvas mācības” elementa “Mācīšana un mācīšanās” stiprās puses un turpmākās attīstības vajadzības:</w:t>
      </w:r>
    </w:p>
    <w:tbl>
      <w:tblPr>
        <w:tblStyle w:val="a8"/>
        <w:tblpPr w:leftFromText="180" w:rightFromText="180" w:vertAnchor="text" w:tblpX="270" w:tblpY="181"/>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3403"/>
        <w:gridCol w:w="4961"/>
        <w:gridCol w:w="4678"/>
      </w:tblGrid>
      <w:tr w:rsidR="004C577D" w:rsidRPr="00885BAC" w14:paraId="10BB28B6" w14:textId="77777777" w:rsidTr="0051358F">
        <w:tc>
          <w:tcPr>
            <w:tcW w:w="987" w:type="dxa"/>
          </w:tcPr>
          <w:p w14:paraId="4719B55E" w14:textId="77777777" w:rsidR="004C577D" w:rsidRPr="00885BAC" w:rsidRDefault="00BE52EF">
            <w:proofErr w:type="spellStart"/>
            <w:r w:rsidRPr="00885BAC">
              <w:t>Nr.p.k</w:t>
            </w:r>
            <w:proofErr w:type="spellEnd"/>
          </w:p>
        </w:tc>
        <w:tc>
          <w:tcPr>
            <w:tcW w:w="3403" w:type="dxa"/>
          </w:tcPr>
          <w:p w14:paraId="404FA539" w14:textId="77777777" w:rsidR="004C577D" w:rsidRPr="00885BAC" w:rsidRDefault="00BE52EF">
            <w:r w:rsidRPr="00885BAC">
              <w:t>Rezultatīvā rādītāja nosaukums</w:t>
            </w:r>
          </w:p>
        </w:tc>
        <w:tc>
          <w:tcPr>
            <w:tcW w:w="4961" w:type="dxa"/>
          </w:tcPr>
          <w:p w14:paraId="4A825FE3" w14:textId="77777777" w:rsidR="004C577D" w:rsidRPr="00885BAC" w:rsidRDefault="00BE52EF">
            <w:r w:rsidRPr="00885BAC">
              <w:t>Stiprās puses</w:t>
            </w:r>
          </w:p>
        </w:tc>
        <w:tc>
          <w:tcPr>
            <w:tcW w:w="4678" w:type="dxa"/>
          </w:tcPr>
          <w:p w14:paraId="06A55BB0" w14:textId="77777777" w:rsidR="004C577D" w:rsidRPr="00885BAC" w:rsidRDefault="00BE52EF">
            <w:r w:rsidRPr="00885BAC">
              <w:t>Turpmākās attīstības vajadzības</w:t>
            </w:r>
          </w:p>
        </w:tc>
      </w:tr>
      <w:tr w:rsidR="004C577D" w:rsidRPr="00885BAC" w14:paraId="64C6FAFC" w14:textId="77777777" w:rsidTr="0051358F">
        <w:tc>
          <w:tcPr>
            <w:tcW w:w="987" w:type="dxa"/>
          </w:tcPr>
          <w:p w14:paraId="77158350"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3403" w:type="dxa"/>
          </w:tcPr>
          <w:p w14:paraId="0F5B92EB" w14:textId="77777777" w:rsidR="004C577D" w:rsidRPr="00885BAC" w:rsidRDefault="00BE52EF">
            <w:r w:rsidRPr="00885BAC">
              <w:t>Izglītības iestādes izveidotā sistēma datu ieguvei par mācīšanas un mācīšanās kvalitāti un tās pilnveidei</w:t>
            </w:r>
            <w:r w:rsidR="002826C3">
              <w:t>.</w:t>
            </w:r>
          </w:p>
        </w:tc>
        <w:tc>
          <w:tcPr>
            <w:tcW w:w="4961" w:type="dxa"/>
          </w:tcPr>
          <w:p w14:paraId="472008C7" w14:textId="77777777" w:rsidR="004C577D" w:rsidRPr="00885BAC" w:rsidRDefault="00BE52EF">
            <w:pPr>
              <w:spacing w:after="160" w:line="259" w:lineRule="auto"/>
            </w:pPr>
            <w:r w:rsidRPr="00885BAC">
              <w:t>Izstrādāta vienota veidlapa rotaļnodarbību vērojuma  dokumentēšanai.</w:t>
            </w:r>
          </w:p>
          <w:p w14:paraId="32FD981B" w14:textId="77777777" w:rsidR="004C577D" w:rsidRPr="00885BAC" w:rsidRDefault="00BE52EF">
            <w:pPr>
              <w:spacing w:after="160" w:line="259" w:lineRule="auto"/>
            </w:pPr>
            <w:r w:rsidRPr="00885BAC">
              <w:t>Saruna ar skolotāju pēc veiktā vērojuma - ieteikumi, ierosinājumi turpmākai darbībai.</w:t>
            </w:r>
          </w:p>
          <w:p w14:paraId="45C1072B" w14:textId="77777777" w:rsidR="004C577D" w:rsidRPr="00885BAC" w:rsidRDefault="00BE52EF">
            <w:pPr>
              <w:spacing w:after="160" w:line="259" w:lineRule="auto"/>
            </w:pPr>
            <w:r w:rsidRPr="00885BAC">
              <w:t>E-klasē veiktā vienotā mācību jomu sasniedzamo rezultātu vērtēšana.</w:t>
            </w:r>
          </w:p>
          <w:p w14:paraId="193CE1C7" w14:textId="77777777" w:rsidR="00760449" w:rsidRDefault="00BE52EF" w:rsidP="00760449">
            <w:pPr>
              <w:spacing w:after="160" w:line="259" w:lineRule="auto"/>
            </w:pPr>
            <w:r w:rsidRPr="00885BAC">
              <w:t>Izstrādāta veidlapa un ieviesta vienota pieeja vērojumu  un izglītojamo prasmju dokumentēšanai.</w:t>
            </w:r>
            <w:r w:rsidR="00760449">
              <w:t xml:space="preserve"> </w:t>
            </w:r>
            <w:r w:rsidRPr="00885BAC">
              <w:t>Sarunās ar pedagogiem  konstatēts, ka izstrādātā veidlapa palīdz fiksēt vērojumus un dokumentēt tālākās rīcības soļus.</w:t>
            </w:r>
          </w:p>
          <w:p w14:paraId="4FAE4B03" w14:textId="77777777" w:rsidR="004C577D" w:rsidRPr="00885BAC" w:rsidRDefault="00BE52EF" w:rsidP="00760449">
            <w:pPr>
              <w:spacing w:after="160" w:line="259" w:lineRule="auto"/>
            </w:pPr>
            <w:r w:rsidRPr="00885BAC">
              <w:t xml:space="preserve">Iestādē ir izstrādāta kārtība “10 soļu rīcības plāns ja izglītojamajam ir novērotas uzvedības problēmas” un “Darbinieku rīcības 9 soļu plāns, ja nepieciešami atbalsta pasākumi izglītojamajiem ar speciālām vajadzībām vispārējās izglītības programmas apguvei”. </w:t>
            </w:r>
          </w:p>
          <w:p w14:paraId="6C808303" w14:textId="77777777" w:rsidR="004C577D" w:rsidRPr="00885BAC" w:rsidRDefault="004C577D"/>
          <w:p w14:paraId="192EEA86" w14:textId="77777777" w:rsidR="004C577D" w:rsidRPr="00885BAC" w:rsidRDefault="00BE52EF">
            <w:r w:rsidRPr="00885BAC">
              <w:t>Izveidoti individuālie mācību plāni, sadarbojoties grupu skolotājiem, vadītājas vietniecei izglītības jomā un atbalsta personālam. Individuālā plāna izveidē tiek iesaistīti izglītojamā vecāki.</w:t>
            </w:r>
          </w:p>
        </w:tc>
        <w:tc>
          <w:tcPr>
            <w:tcW w:w="4678" w:type="dxa"/>
          </w:tcPr>
          <w:p w14:paraId="37E7E7D4" w14:textId="77777777" w:rsidR="004C577D" w:rsidRPr="00885BAC" w:rsidRDefault="00BE52EF">
            <w:pPr>
              <w:spacing w:after="160" w:line="259" w:lineRule="auto"/>
              <w:ind w:right="60"/>
            </w:pPr>
            <w:r w:rsidRPr="00885BAC">
              <w:t>Nodrošināt pedagogu profesionālās kompetences pilnveides iespējas, atbilstoši izglītības iestādē noteiktām prioritātēm un iegūtiem secinājumiem pēc  nodarbību vērojumiem.</w:t>
            </w:r>
          </w:p>
          <w:p w14:paraId="56B57EFD" w14:textId="77777777" w:rsidR="004C577D" w:rsidRPr="00885BAC" w:rsidRDefault="004C577D">
            <w:pPr>
              <w:spacing w:after="160" w:line="259" w:lineRule="auto"/>
            </w:pPr>
          </w:p>
          <w:p w14:paraId="0BD59AFC" w14:textId="77777777" w:rsidR="004C577D" w:rsidRPr="00885BAC" w:rsidRDefault="00BE52EF">
            <w:pPr>
              <w:spacing w:after="160" w:line="259" w:lineRule="auto"/>
            </w:pPr>
            <w:r w:rsidRPr="00885BAC">
              <w:t>Pilnveidot pedagogu prasmes katra bērna attīstības vajadzību noteikšanā un dinamikas izsekošanā.  Pamanīt katra bērna vajadzības un plānot darbības prasmju attīstības veicināšanai - diferencēt, personalizēt, individualizēt.</w:t>
            </w:r>
          </w:p>
          <w:p w14:paraId="1CA77EAE" w14:textId="77777777" w:rsidR="004C577D" w:rsidRPr="00885BAC" w:rsidRDefault="00BE52EF">
            <w:pPr>
              <w:spacing w:after="160" w:line="259" w:lineRule="auto"/>
            </w:pPr>
            <w:r w:rsidRPr="00885BAC">
              <w:t xml:space="preserve">Turpināt izmantot mācību sasniegumu vērtēšanu, un to atspoguļošanu </w:t>
            </w:r>
            <w:proofErr w:type="spellStart"/>
            <w:r w:rsidRPr="00885BAC">
              <w:t>skolvadības</w:t>
            </w:r>
            <w:proofErr w:type="spellEnd"/>
            <w:r w:rsidRPr="00885BAC">
              <w:t xml:space="preserve"> sistēmā E-klase, plānot atbalstu skolotājiem, kam vērtēšana sagādā grūtības.</w:t>
            </w:r>
          </w:p>
          <w:p w14:paraId="60B3977A" w14:textId="77777777" w:rsidR="004C577D" w:rsidRPr="00885BAC" w:rsidRDefault="004C577D"/>
        </w:tc>
      </w:tr>
      <w:tr w:rsidR="004C577D" w:rsidRPr="00885BAC" w14:paraId="7200AF46" w14:textId="77777777" w:rsidTr="0051358F">
        <w:tc>
          <w:tcPr>
            <w:tcW w:w="987" w:type="dxa"/>
          </w:tcPr>
          <w:p w14:paraId="40978351"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3403" w:type="dxa"/>
          </w:tcPr>
          <w:p w14:paraId="0F95983D" w14:textId="77777777" w:rsidR="004C577D" w:rsidRPr="00885BAC" w:rsidRDefault="00BE52EF">
            <w:r w:rsidRPr="00885BAC">
              <w:t>Mācību sasniegumu vērtēšanas kārtība</w:t>
            </w:r>
          </w:p>
        </w:tc>
        <w:tc>
          <w:tcPr>
            <w:tcW w:w="4961" w:type="dxa"/>
          </w:tcPr>
          <w:p w14:paraId="78FE1F84" w14:textId="057FB8A9" w:rsidR="004C577D" w:rsidRPr="00885BAC" w:rsidRDefault="00BE52EF">
            <w:pPr>
              <w:spacing w:after="160" w:line="259" w:lineRule="auto"/>
            </w:pPr>
            <w:r w:rsidRPr="00885BAC">
              <w:t xml:space="preserve">Iestādē ir izstrādāta izglītojamo sasniegumu vērtēšanas kārtība, kas nodrošina katra izglītojamā izaugsmi. Tā ir sistēmiska, iekļaujoša un atklāta. Pedagogi izprot </w:t>
            </w:r>
            <w:r w:rsidR="00C47A99">
              <w:t xml:space="preserve">un ikdienā lieto </w:t>
            </w:r>
            <w:r w:rsidRPr="00885BAC">
              <w:t xml:space="preserve">mācību sasniegumu </w:t>
            </w:r>
            <w:r w:rsidR="00772FDC">
              <w:t>vērtēšanas kārtību:</w:t>
            </w:r>
            <w:r w:rsidR="00772FDC" w:rsidRPr="00885BAC">
              <w:t xml:space="preserve"> </w:t>
            </w:r>
            <w:r w:rsidRPr="00885BAC">
              <w:t xml:space="preserve">“Kārtība, </w:t>
            </w:r>
            <w:r w:rsidRPr="00885BAC">
              <w:lastRenderedPageBreak/>
              <w:t>kādā notiek izglītojamo mācību sasniegumu vērtēšana Jelgavas pilsētas pašvaldības pirmsskolas izglītības iestādē “Gaismiņa””.</w:t>
            </w:r>
          </w:p>
          <w:p w14:paraId="480C1678" w14:textId="77777777" w:rsidR="004C577D" w:rsidRPr="00885BAC" w:rsidRDefault="00BE52EF">
            <w:pPr>
              <w:spacing w:after="160" w:line="259" w:lineRule="auto"/>
            </w:pPr>
            <w:r w:rsidRPr="00885BAC">
              <w:rPr>
                <w:color w:val="FF0000"/>
              </w:rPr>
              <w:t xml:space="preserve"> </w:t>
            </w:r>
            <w:r w:rsidRPr="00885BAC">
              <w:t>Kārtība nosaka vienotu pieeju pirmsskolas izglītības iestādes izglītojamo mācību sasniegumu vērtēšanai.</w:t>
            </w:r>
          </w:p>
          <w:p w14:paraId="12C6DBD4" w14:textId="77777777" w:rsidR="004C577D" w:rsidRDefault="00BE52EF">
            <w:r w:rsidRPr="00885BAC">
              <w:t xml:space="preserve">Izglītojamo mācību sasniegumu vērtējums tiek dokumentēts </w:t>
            </w:r>
            <w:proofErr w:type="spellStart"/>
            <w:r w:rsidRPr="00885BAC">
              <w:t>skolvadības</w:t>
            </w:r>
            <w:proofErr w:type="spellEnd"/>
            <w:r w:rsidRPr="00885BAC">
              <w:t xml:space="preserve"> sistēma  E-klase.</w:t>
            </w:r>
          </w:p>
          <w:p w14:paraId="71EC0C82" w14:textId="77777777" w:rsidR="006632DB" w:rsidRPr="00885BAC" w:rsidRDefault="006632DB"/>
          <w:p w14:paraId="07A8D5C9" w14:textId="67A8F653" w:rsidR="004C577D" w:rsidRPr="00885BAC" w:rsidRDefault="001903FA">
            <w:r>
              <w:t>88</w:t>
            </w:r>
            <w:r w:rsidR="00C47A99">
              <w:t xml:space="preserve">% </w:t>
            </w:r>
            <w:r w:rsidR="00BE52EF" w:rsidRPr="00885BAC">
              <w:t>Vecāki aptaujā un sarunās ļoti augstu novērtē izglītības procesa organizāciju izglītības iestādē.</w:t>
            </w:r>
          </w:p>
        </w:tc>
        <w:tc>
          <w:tcPr>
            <w:tcW w:w="4678" w:type="dxa"/>
          </w:tcPr>
          <w:p w14:paraId="731E2B8D" w14:textId="77777777" w:rsidR="004C577D" w:rsidRPr="00885BAC" w:rsidRDefault="00BE52EF">
            <w:r w:rsidRPr="00885BAC">
              <w:lastRenderedPageBreak/>
              <w:t>Jāturpina pilnveidot pedagogu izpratne par izglītojamo sasniegumu vērtēšanu, izvirzot izmērāmus sasniedzamos rezultātus.</w:t>
            </w:r>
          </w:p>
          <w:p w14:paraId="6779AE84" w14:textId="77777777" w:rsidR="004C577D" w:rsidRPr="00885BAC" w:rsidRDefault="004C577D"/>
          <w:p w14:paraId="4228E62E" w14:textId="77777777" w:rsidR="004C577D" w:rsidRPr="00885BAC" w:rsidRDefault="00BE52EF">
            <w:r w:rsidRPr="00885BAC">
              <w:lastRenderedPageBreak/>
              <w:t xml:space="preserve">Turpināt nodrošināt pilnvērtīgus atbalsta pasākumus ikvienam izglītojamam, kuram tas ir nepieciešams. </w:t>
            </w:r>
          </w:p>
          <w:p w14:paraId="36133F97" w14:textId="77777777" w:rsidR="004C577D" w:rsidRPr="00885BAC" w:rsidRDefault="004C577D"/>
          <w:p w14:paraId="1B7B4545" w14:textId="77777777" w:rsidR="004C577D" w:rsidRPr="00885BAC" w:rsidRDefault="00BE52EF">
            <w:r w:rsidRPr="00885BAC">
              <w:t>Veicināt vecāku un speciālistu sadarbību.</w:t>
            </w:r>
          </w:p>
          <w:p w14:paraId="631D317F" w14:textId="77777777" w:rsidR="004C577D" w:rsidRPr="00885BAC" w:rsidRDefault="004C577D"/>
        </w:tc>
      </w:tr>
      <w:tr w:rsidR="004C577D" w:rsidRPr="00885BAC" w14:paraId="750FE48A" w14:textId="77777777" w:rsidTr="0051358F">
        <w:trPr>
          <w:trHeight w:val="1831"/>
        </w:trPr>
        <w:tc>
          <w:tcPr>
            <w:tcW w:w="987" w:type="dxa"/>
          </w:tcPr>
          <w:p w14:paraId="1F50FDFA"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3403" w:type="dxa"/>
          </w:tcPr>
          <w:p w14:paraId="012C28E1" w14:textId="77777777" w:rsidR="004C577D" w:rsidRPr="00885BAC" w:rsidRDefault="00BE52EF">
            <w:r w:rsidRPr="00885BAC">
              <w:t>Izglītības iestādes individualizēta un/vai personalizēta atbalsta sniegšana izglītojamiem</w:t>
            </w:r>
          </w:p>
        </w:tc>
        <w:tc>
          <w:tcPr>
            <w:tcW w:w="4961" w:type="dxa"/>
          </w:tcPr>
          <w:p w14:paraId="1628F70A" w14:textId="77777777" w:rsidR="004C577D" w:rsidRPr="00885BAC" w:rsidRDefault="00BE52EF">
            <w:r w:rsidRPr="00885BAC">
              <w:t>Iestādē ir sistēma, kā tiek diagnosticēts un sniegts individuāls atbalsts izglītojamiem. Tā nodrošināšanā sadarbojas pedagogi, speciālisti un vecāki, plānojot un īstenojot ikdienas mācību un audzināšanas procesu, sniedz ieteikumus par iespējām sasniegt labākus rezultātus.</w:t>
            </w:r>
          </w:p>
          <w:p w14:paraId="3C99F00F" w14:textId="77777777" w:rsidR="004C577D" w:rsidRPr="00885BAC" w:rsidRDefault="004C577D"/>
          <w:p w14:paraId="789B41FB" w14:textId="77777777" w:rsidR="004C577D" w:rsidRPr="00885BAC" w:rsidRDefault="00BE52EF">
            <w:r w:rsidRPr="00885BAC">
              <w:t xml:space="preserve">Atbalsta komanda regulāri apkopo un izvērtē informāciju, sniegtā atbalsta efektivitāti, pilnveido atbalsta sistēmu. </w:t>
            </w:r>
          </w:p>
          <w:p w14:paraId="773F2A20" w14:textId="77777777" w:rsidR="004C577D" w:rsidRPr="00885BAC" w:rsidRDefault="004C577D"/>
          <w:p w14:paraId="4D3FF5DA" w14:textId="77777777" w:rsidR="004C577D" w:rsidRPr="00885BAC" w:rsidRDefault="00BE52EF">
            <w:r w:rsidRPr="00885BAC">
              <w:t>Pedagogi organizē individuālās sarunas ar vecākiem vismaz vienu reizi mācību gadā vai pēc nepieciešamības</w:t>
            </w:r>
            <w:r w:rsidR="00FF4F88">
              <w:t>.</w:t>
            </w:r>
            <w:r w:rsidRPr="00885BAC">
              <w:t xml:space="preserve"> </w:t>
            </w:r>
          </w:p>
          <w:p w14:paraId="29C77926" w14:textId="77777777" w:rsidR="004C577D" w:rsidRPr="00885BAC" w:rsidRDefault="00BE52EF">
            <w:pPr>
              <w:rPr>
                <w:color w:val="FF0000"/>
              </w:rPr>
            </w:pPr>
            <w:r w:rsidRPr="00885BAC">
              <w:t>Sarunās tiek aktualizēti izglītojamo sasniegumi, stiprās puses un turpmāk</w:t>
            </w:r>
            <w:r w:rsidR="00FF4F88">
              <w:t>ās attīstības vajadzības.</w:t>
            </w:r>
          </w:p>
          <w:p w14:paraId="647F6F2F" w14:textId="77777777" w:rsidR="004C577D" w:rsidRDefault="00BE52EF">
            <w:r w:rsidRPr="00885BAC">
              <w:t xml:space="preserve">Vispārējā pirmsskolas izglītības programmā iekļauti izglītojamie ar speciālām vajadzībām, kam  Pedagoģiski medicīniskā komisija ieteikusi speciālās  pirmsskolas izglītības programmu izglītojamajiem ar jauktiem attīstības traucējumiem (programmas kods 01015611) un </w:t>
            </w:r>
            <w:r w:rsidRPr="00885BAC">
              <w:lastRenderedPageBreak/>
              <w:t>izglītojamie ar speciālās  pirmsskolas izglītības programmu ar valodas traucējumiem(01015511). Šiem izglītojamajiem izstrādāti individuālie mācību apguves plāni.</w:t>
            </w:r>
          </w:p>
          <w:p w14:paraId="07D949C0" w14:textId="77777777" w:rsidR="007E4C96" w:rsidRPr="00885BAC" w:rsidRDefault="007E4C96"/>
          <w:p w14:paraId="35EEFEE7" w14:textId="77777777" w:rsidR="004C577D" w:rsidRPr="00885BAC" w:rsidRDefault="00BE52EF">
            <w:r w:rsidRPr="00885BAC">
              <w:t xml:space="preserve">Skolotāja logopēde mācību gada sākumā veic četrgadīgo izglītojamo valodas izpēti, konsultē vecākus preventīvu darbību veikšanai valodas traucējumu novēršanai. Sniedz atbalstu grupu skolotājiem - konsultē, piedalās rīta cēliena mācību procesā. </w:t>
            </w:r>
          </w:p>
          <w:p w14:paraId="2CB5A794" w14:textId="77777777" w:rsidR="00DA1182" w:rsidRDefault="00BE52EF">
            <w:r w:rsidRPr="00885BAC">
              <w:t xml:space="preserve">5-6 gadīgajiem izglītojamajiem ar valodas attīstības traucējumiem nodrošinātas individuālas nodarbības pie skolotājas logopēdes iestādē. </w:t>
            </w:r>
          </w:p>
          <w:p w14:paraId="4FEAB36E" w14:textId="77777777" w:rsidR="004C577D" w:rsidRPr="00885BAC" w:rsidRDefault="00DA1182">
            <w:pPr>
              <w:rPr>
                <w:color w:val="FF0000"/>
              </w:rPr>
            </w:pPr>
            <w:r>
              <w:t>2</w:t>
            </w:r>
            <w:r w:rsidR="00BE52EF" w:rsidRPr="00885BAC">
              <w:t>024./2025. mācību gadā individuālās nodarbības</w:t>
            </w:r>
            <w:r w:rsidR="00BE52EF" w:rsidRPr="00885BAC">
              <w:rPr>
                <w:color w:val="FF0000"/>
              </w:rPr>
              <w:t xml:space="preserve"> </w:t>
            </w:r>
            <w:r w:rsidR="00BE52EF" w:rsidRPr="00885BAC">
              <w:t>apmeklēja</w:t>
            </w:r>
            <w:r w:rsidR="00BE52EF" w:rsidRPr="00885BAC">
              <w:rPr>
                <w:color w:val="FF0000"/>
              </w:rPr>
              <w:t xml:space="preserve"> </w:t>
            </w:r>
            <w:r w:rsidR="00BE52EF" w:rsidRPr="00885BAC">
              <w:t>29 izglītojamie.</w:t>
            </w:r>
            <w:r w:rsidR="00BE52EF" w:rsidRPr="00885BAC">
              <w:rPr>
                <w:color w:val="FF0000"/>
              </w:rPr>
              <w:t xml:space="preserve"> </w:t>
            </w:r>
          </w:p>
          <w:p w14:paraId="79F2548E" w14:textId="77777777" w:rsidR="004C577D" w:rsidRPr="00885BAC" w:rsidRDefault="004C577D"/>
          <w:p w14:paraId="60A2C45E" w14:textId="77777777" w:rsidR="004C577D" w:rsidRPr="00885BAC" w:rsidRDefault="00BE52EF">
            <w:r w:rsidRPr="00885BAC">
              <w:t>Mācību gada noslēgumā:</w:t>
            </w:r>
          </w:p>
          <w:p w14:paraId="5F5442DB" w14:textId="77777777" w:rsidR="004C577D" w:rsidRPr="00885BAC" w:rsidRDefault="00BE52EF">
            <w:pPr>
              <w:numPr>
                <w:ilvl w:val="0"/>
                <w:numId w:val="4"/>
              </w:numPr>
              <w:spacing w:before="240"/>
            </w:pPr>
            <w:r w:rsidRPr="00885BAC">
              <w:t>Skaņu izrunas traucējumi novērsti:</w:t>
            </w:r>
            <w:r w:rsidRPr="00885BAC">
              <w:rPr>
                <w:b/>
              </w:rPr>
              <w:t xml:space="preserve"> 13 </w:t>
            </w:r>
          </w:p>
          <w:p w14:paraId="3E95BD4D" w14:textId="77777777" w:rsidR="004C577D" w:rsidRPr="00885BAC" w:rsidRDefault="00BE52EF">
            <w:pPr>
              <w:numPr>
                <w:ilvl w:val="0"/>
                <w:numId w:val="4"/>
              </w:numPr>
            </w:pPr>
            <w:r w:rsidRPr="00885BAC">
              <w:t>Skaņu izrunas traucējumi nav novērsti:</w:t>
            </w:r>
            <w:r w:rsidRPr="00885BAC">
              <w:rPr>
                <w:b/>
              </w:rPr>
              <w:t xml:space="preserve"> 19 </w:t>
            </w:r>
          </w:p>
          <w:p w14:paraId="118C027A" w14:textId="77777777" w:rsidR="004C577D" w:rsidRPr="00885BAC" w:rsidRDefault="00BE52EF">
            <w:pPr>
              <w:numPr>
                <w:ilvl w:val="0"/>
                <w:numId w:val="4"/>
              </w:numPr>
            </w:pPr>
            <w:proofErr w:type="spellStart"/>
            <w:r w:rsidRPr="00885BAC">
              <w:t>Logopēdiskajā</w:t>
            </w:r>
            <w:proofErr w:type="spellEnd"/>
            <w:r w:rsidRPr="00885BAC">
              <w:t xml:space="preserve"> grupā palikušo bērnu skaits:</w:t>
            </w:r>
            <w:r w:rsidRPr="00885BAC">
              <w:rPr>
                <w:b/>
              </w:rPr>
              <w:t xml:space="preserve">16 </w:t>
            </w:r>
          </w:p>
          <w:p w14:paraId="2F7B1747" w14:textId="2595BF6F" w:rsidR="004C577D" w:rsidRPr="00C47A99" w:rsidRDefault="00BE52EF" w:rsidP="00C47A99">
            <w:pPr>
              <w:numPr>
                <w:ilvl w:val="0"/>
                <w:numId w:val="4"/>
              </w:numPr>
              <w:spacing w:after="240"/>
            </w:pPr>
            <w:proofErr w:type="spellStart"/>
            <w:r w:rsidRPr="00885BAC">
              <w:t>Logopēdiskajā</w:t>
            </w:r>
            <w:proofErr w:type="spellEnd"/>
            <w:r w:rsidRPr="00885BAC">
              <w:t xml:space="preserve"> grupā vietu skaits 2025./2026. mācību gadā </w:t>
            </w:r>
            <w:r w:rsidRPr="00885BAC">
              <w:rPr>
                <w:b/>
              </w:rPr>
              <w:t xml:space="preserve">10 </w:t>
            </w:r>
          </w:p>
          <w:p w14:paraId="2038BFAF" w14:textId="77777777" w:rsidR="004C577D" w:rsidRPr="00885BAC" w:rsidRDefault="00BE52EF">
            <w:r w:rsidRPr="00885BAC">
              <w:t xml:space="preserve">Skolotājs logopēds, izmantojot digitālos resursus, atlasa metodiskos materiālus valodas bagātināšanai un skaņu izrunas korekcijai. </w:t>
            </w:r>
          </w:p>
          <w:p w14:paraId="3C1E5B97" w14:textId="77777777" w:rsidR="004C577D" w:rsidRPr="00885BAC" w:rsidRDefault="004C577D"/>
          <w:p w14:paraId="73AC807A" w14:textId="77777777" w:rsidR="004C577D" w:rsidRPr="00885BAC" w:rsidRDefault="00BE52EF">
            <w:r w:rsidRPr="00885BAC">
              <w:t xml:space="preserve">Skolotājs logopēds </w:t>
            </w:r>
            <w:r w:rsidR="00227EF2" w:rsidRPr="00885BAC">
              <w:t>izstrādājis</w:t>
            </w:r>
            <w:r w:rsidRPr="00885BAC">
              <w:t xml:space="preserve"> ieteikumu vecākiem “Kā attīstīt bērna valodu”.</w:t>
            </w:r>
          </w:p>
          <w:p w14:paraId="3BC9B33E" w14:textId="77777777" w:rsidR="004C577D" w:rsidRPr="00885BAC" w:rsidRDefault="004C577D"/>
          <w:p w14:paraId="43EE3328" w14:textId="77777777" w:rsidR="004C577D" w:rsidRPr="00885BAC" w:rsidRDefault="00BE52EF">
            <w:r w:rsidRPr="00885BAC">
              <w:t xml:space="preserve">Veidota veiksmīga sadarbība ar Jelgavas izglītības pārvaldes atbalsta speciālistiem, </w:t>
            </w:r>
            <w:r w:rsidRPr="00885BAC">
              <w:lastRenderedPageBreak/>
              <w:t>Jelgavas pamatskolas “</w:t>
            </w:r>
            <w:proofErr w:type="spellStart"/>
            <w:r w:rsidRPr="00885BAC">
              <w:t>Valdeka</w:t>
            </w:r>
            <w:proofErr w:type="spellEnd"/>
            <w:r w:rsidRPr="00885BAC">
              <w:t>” attīstības atbalsta centru, Zemgales reģiona kompetenču attīstības centru, pašvaldības pirmsskolas iestādi “</w:t>
            </w:r>
            <w:proofErr w:type="spellStart"/>
            <w:r w:rsidRPr="00885BAC">
              <w:t>Kamolītis</w:t>
            </w:r>
            <w:proofErr w:type="spellEnd"/>
            <w:r w:rsidRPr="00885BAC">
              <w:t>”.</w:t>
            </w:r>
          </w:p>
          <w:p w14:paraId="242D5302" w14:textId="77777777" w:rsidR="004C577D" w:rsidRPr="00885BAC" w:rsidRDefault="004C577D"/>
          <w:p w14:paraId="79D64685" w14:textId="77777777" w:rsidR="004C577D" w:rsidRPr="00885BAC" w:rsidRDefault="00BE52EF">
            <w:pPr>
              <w:rPr>
                <w:highlight w:val="white"/>
              </w:rPr>
            </w:pPr>
            <w:r w:rsidRPr="00885BAC">
              <w:t xml:space="preserve">Veikta 5-6 gadīgo izvērtēšana un izstrādāti </w:t>
            </w:r>
            <w:r w:rsidRPr="00885BAC">
              <w:rPr>
                <w:highlight w:val="white"/>
              </w:rPr>
              <w:t xml:space="preserve">individuālās izglītības programmas apguves plāni </w:t>
            </w:r>
            <w:r w:rsidRPr="00885BAC">
              <w:t xml:space="preserve">astoņiem izglītojamajiem. Diviem izglītojamajiem, pēc grupas skolotāju, skolotājas logopēdes vērojumiem un individuālās sarunas ar vecākiem, netika izstrādāti  </w:t>
            </w:r>
            <w:r w:rsidRPr="00885BAC">
              <w:rPr>
                <w:highlight w:val="white"/>
              </w:rPr>
              <w:t>individuālās izglītības programmas apguves plāni.</w:t>
            </w:r>
          </w:p>
          <w:p w14:paraId="2C5C5181" w14:textId="77777777" w:rsidR="004C577D" w:rsidRPr="00885BAC" w:rsidRDefault="004C577D">
            <w:pPr>
              <w:rPr>
                <w:highlight w:val="white"/>
              </w:rPr>
            </w:pPr>
          </w:p>
          <w:p w14:paraId="6CAF9EFF" w14:textId="77777777" w:rsidR="004C577D" w:rsidRPr="00885BAC" w:rsidRDefault="00BE52EF">
            <w:r w:rsidRPr="00885BAC">
              <w:t>Iestādes darbinieki un vadība veido fiziski un emocionāli drošu, atbilstošu un iekļaujošu mācību vidi mācīšanās veicināšanai.</w:t>
            </w:r>
          </w:p>
        </w:tc>
        <w:tc>
          <w:tcPr>
            <w:tcW w:w="4678" w:type="dxa"/>
          </w:tcPr>
          <w:p w14:paraId="28739460" w14:textId="77777777" w:rsidR="004C577D" w:rsidRPr="00885BAC" w:rsidRDefault="00BE52EF">
            <w:r w:rsidRPr="00885BAC">
              <w:lastRenderedPageBreak/>
              <w:t>Turpināt nodrošināt pilnvērtīgus atbalsta pasākumus ikvienam izglītojama</w:t>
            </w:r>
            <w:r w:rsidR="007E4C96">
              <w:t>ja</w:t>
            </w:r>
            <w:r w:rsidRPr="00885BAC">
              <w:t>m, kuram tas ir nepieciešams. Veicināt vecāku un speciālistu sadarbību. Nepieciešams pilnveidot sadarbības formas atbalsta komandas speciālistiem, pedagogiem un vecākiem, sniedzot atgriezenisko saiti, lai veicinātu izglītojamo sasniegumus.</w:t>
            </w:r>
          </w:p>
        </w:tc>
      </w:tr>
    </w:tbl>
    <w:p w14:paraId="7DBF6EC7" w14:textId="77777777" w:rsidR="004C577D" w:rsidRPr="00885BAC" w:rsidRDefault="004C577D">
      <w:pPr>
        <w:pBdr>
          <w:top w:val="nil"/>
          <w:left w:val="nil"/>
          <w:bottom w:val="nil"/>
          <w:right w:val="nil"/>
          <w:between w:val="nil"/>
        </w:pBdr>
        <w:spacing w:after="0"/>
        <w:ind w:left="426"/>
        <w:jc w:val="both"/>
        <w:rPr>
          <w:b/>
          <w:color w:val="000000"/>
        </w:rPr>
      </w:pPr>
    </w:p>
    <w:p w14:paraId="3409B0D2" w14:textId="2615D715" w:rsidR="004C577D" w:rsidRPr="00885BAC" w:rsidRDefault="00BE52EF">
      <w:pPr>
        <w:pBdr>
          <w:top w:val="nil"/>
          <w:left w:val="nil"/>
          <w:bottom w:val="nil"/>
          <w:right w:val="nil"/>
          <w:between w:val="nil"/>
        </w:pBdr>
        <w:spacing w:after="0"/>
        <w:ind w:left="426" w:hanging="142"/>
        <w:jc w:val="both"/>
      </w:pPr>
      <w:r w:rsidRPr="00885BAC">
        <w:rPr>
          <w:color w:val="000000"/>
        </w:rPr>
        <w:t>Galvenie secinājumi par visu elementu:</w:t>
      </w:r>
      <w:r w:rsidR="00A07248">
        <w:rPr>
          <w:color w:val="000000"/>
        </w:rPr>
        <w:t xml:space="preserve"> </w:t>
      </w:r>
      <w:r w:rsidR="00423E93">
        <w:rPr>
          <w:color w:val="000000"/>
        </w:rPr>
        <w:t>Izglītības iestādē tika nodrošināts atbalsts 100 % visiem izglītojamajiem,</w:t>
      </w:r>
      <w:r w:rsidR="00A07248">
        <w:rPr>
          <w:color w:val="000000"/>
        </w:rPr>
        <w:t xml:space="preserve"> </w:t>
      </w:r>
      <w:r w:rsidR="00423E93">
        <w:rPr>
          <w:color w:val="000000"/>
        </w:rPr>
        <w:t>balstoties uz viņu spējām un prasmēm.</w:t>
      </w:r>
      <w:r w:rsidR="00470D6F">
        <w:rPr>
          <w:color w:val="000000"/>
        </w:rPr>
        <w:t xml:space="preserve"> t</w:t>
      </w:r>
      <w:r w:rsidRPr="00885BAC">
        <w:t>urpināt strādāt pie mācīšanas kvalitātes paaugstināšanas, sniedzot metodisko atbalstu skolotājām- temata plānošana, sasniedzamo rezultātu izvirzīšana mācību jomās, vērtēšana,</w:t>
      </w:r>
      <w:r w:rsidR="002B1FEE" w:rsidRPr="00885BAC">
        <w:t xml:space="preserve"> </w:t>
      </w:r>
      <w:r w:rsidRPr="00885BAC">
        <w:t>mācību procesa diferencēšana</w:t>
      </w:r>
      <w:r w:rsidRPr="00277898">
        <w:t xml:space="preserve">, </w:t>
      </w:r>
      <w:r w:rsidR="00277898" w:rsidRPr="00277898">
        <w:t xml:space="preserve">personalizācija </w:t>
      </w:r>
      <w:r w:rsidRPr="00885BAC">
        <w:t>un individu</w:t>
      </w:r>
      <w:r w:rsidR="00277898">
        <w:t>a</w:t>
      </w:r>
      <w:r w:rsidRPr="00885BAC">
        <w:t>lizācija.</w:t>
      </w:r>
    </w:p>
    <w:p w14:paraId="72D12ABF" w14:textId="77777777" w:rsidR="004C577D" w:rsidRPr="00885BAC" w:rsidRDefault="00BE52EF">
      <w:pPr>
        <w:pBdr>
          <w:top w:val="nil"/>
          <w:left w:val="nil"/>
          <w:bottom w:val="nil"/>
          <w:right w:val="nil"/>
          <w:between w:val="nil"/>
        </w:pBdr>
        <w:spacing w:after="0"/>
        <w:ind w:left="426" w:hanging="142"/>
        <w:jc w:val="both"/>
      </w:pPr>
      <w:r w:rsidRPr="00885BAC">
        <w:t>Attīstīt pedagogu prasmes sniegt atgriez</w:t>
      </w:r>
      <w:r w:rsidR="001B61ED">
        <w:t xml:space="preserve">enisko saiti izglītojamajiem, </w:t>
      </w:r>
      <w:r w:rsidRPr="00885BAC">
        <w:t>kolēģiem un pilnveidot pozitīvās disciplinēšanas metožu pielietošanu ikdienas procesos.</w:t>
      </w:r>
    </w:p>
    <w:p w14:paraId="5D61E602" w14:textId="77777777" w:rsidR="004C577D" w:rsidRPr="00885BAC" w:rsidRDefault="004C577D">
      <w:pPr>
        <w:pBdr>
          <w:top w:val="nil"/>
          <w:left w:val="nil"/>
          <w:bottom w:val="nil"/>
          <w:right w:val="nil"/>
          <w:between w:val="nil"/>
        </w:pBdr>
        <w:spacing w:after="0"/>
        <w:ind w:left="426" w:hanging="142"/>
        <w:jc w:val="both"/>
      </w:pPr>
    </w:p>
    <w:p w14:paraId="0FC1C80D" w14:textId="77777777" w:rsidR="004C577D" w:rsidRPr="00885BAC" w:rsidRDefault="00BE52EF" w:rsidP="002B1FEE">
      <w:pPr>
        <w:numPr>
          <w:ilvl w:val="1"/>
          <w:numId w:val="5"/>
        </w:numPr>
        <w:pBdr>
          <w:top w:val="nil"/>
          <w:left w:val="nil"/>
          <w:bottom w:val="nil"/>
          <w:right w:val="nil"/>
          <w:between w:val="nil"/>
        </w:pBdr>
        <w:spacing w:after="0"/>
        <w:ind w:left="788" w:hanging="431"/>
        <w:rPr>
          <w:color w:val="000000"/>
        </w:rPr>
      </w:pPr>
      <w:r w:rsidRPr="00885BAC">
        <w:rPr>
          <w:color w:val="000000"/>
        </w:rPr>
        <w:t xml:space="preserve"> Kvalitātes kategorijas “Kvalitatīvas mācības” elementa “Izglītības programmu īstenošana” stiprās puses un turpmākās attīstības vajadzības:</w:t>
      </w:r>
    </w:p>
    <w:tbl>
      <w:tblPr>
        <w:tblStyle w:val="a9"/>
        <w:tblpPr w:leftFromText="180" w:rightFromText="180" w:vertAnchor="text" w:tblpX="270" w:tblpY="181"/>
        <w:tblW w:w="140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2552"/>
        <w:gridCol w:w="7229"/>
        <w:gridCol w:w="3260"/>
      </w:tblGrid>
      <w:tr w:rsidR="004C577D" w:rsidRPr="00885BAC" w14:paraId="47B48EFE" w14:textId="77777777" w:rsidTr="00D97270">
        <w:tc>
          <w:tcPr>
            <w:tcW w:w="987" w:type="dxa"/>
          </w:tcPr>
          <w:p w14:paraId="18244EBA" w14:textId="77777777" w:rsidR="004C577D" w:rsidRPr="00885BAC" w:rsidRDefault="00BE52EF">
            <w:proofErr w:type="spellStart"/>
            <w:r w:rsidRPr="00885BAC">
              <w:t>Nr.p.k</w:t>
            </w:r>
            <w:proofErr w:type="spellEnd"/>
          </w:p>
        </w:tc>
        <w:tc>
          <w:tcPr>
            <w:tcW w:w="2552" w:type="dxa"/>
          </w:tcPr>
          <w:p w14:paraId="43ECEB4B" w14:textId="77777777" w:rsidR="004C577D" w:rsidRPr="00885BAC" w:rsidRDefault="00BE52EF">
            <w:r w:rsidRPr="00885BAC">
              <w:t>Rezultatīvā rādītāja nosaukums</w:t>
            </w:r>
          </w:p>
        </w:tc>
        <w:tc>
          <w:tcPr>
            <w:tcW w:w="7229" w:type="dxa"/>
          </w:tcPr>
          <w:p w14:paraId="730B7F26" w14:textId="77777777" w:rsidR="004C577D" w:rsidRPr="00885BAC" w:rsidRDefault="00BE52EF">
            <w:r w:rsidRPr="00885BAC">
              <w:t>Stiprās puses</w:t>
            </w:r>
          </w:p>
        </w:tc>
        <w:tc>
          <w:tcPr>
            <w:tcW w:w="3260" w:type="dxa"/>
          </w:tcPr>
          <w:p w14:paraId="1B19CC05" w14:textId="77777777" w:rsidR="004C577D" w:rsidRPr="00885BAC" w:rsidRDefault="00BE52EF">
            <w:r w:rsidRPr="00885BAC">
              <w:t>Turpmākās attīstības vajadzības</w:t>
            </w:r>
          </w:p>
        </w:tc>
      </w:tr>
      <w:tr w:rsidR="004C577D" w:rsidRPr="00885BAC" w14:paraId="2C85D64F" w14:textId="77777777" w:rsidTr="00D97270">
        <w:tc>
          <w:tcPr>
            <w:tcW w:w="987" w:type="dxa"/>
          </w:tcPr>
          <w:p w14:paraId="74DE826F"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2552" w:type="dxa"/>
          </w:tcPr>
          <w:p w14:paraId="173EC633" w14:textId="77777777" w:rsidR="004C577D" w:rsidRPr="00885BAC" w:rsidRDefault="00BE52EF">
            <w:r w:rsidRPr="00885BAC">
              <w:t>Izglītības iestādes informācijas par tās īstenoto izglītības programmu ievadīšana un aktualizēšana VIIS</w:t>
            </w:r>
          </w:p>
        </w:tc>
        <w:tc>
          <w:tcPr>
            <w:tcW w:w="7229" w:type="dxa"/>
          </w:tcPr>
          <w:p w14:paraId="4CC3FA53" w14:textId="55A4A778" w:rsidR="004C577D" w:rsidRPr="00885BAC" w:rsidRDefault="00BE52EF">
            <w:pPr>
              <w:rPr>
                <w:color w:val="FF0000"/>
              </w:rPr>
            </w:pPr>
            <w:r w:rsidRPr="00885BAC">
              <w:t>Izglītības iestāde ir aktualizējusi un nodrošinājusi šādas informācijas pieejamību VIIS: izglītības iestādes nolikums, kurā iekļauta aktuālā informācija par izglītības iestādes darbību, licencēm, akreditāciju un izglītības programmas īstenošanu, informācija par izglītības iestādes īstenoto izglītības programmu, izglītojamo sarakstu, pedagogu sarakstu.</w:t>
            </w:r>
            <w:r w:rsidRPr="00885BAC">
              <w:rPr>
                <w:color w:val="FF0000"/>
              </w:rPr>
              <w:t xml:space="preserve"> </w:t>
            </w:r>
          </w:p>
          <w:p w14:paraId="15670FB5" w14:textId="77777777" w:rsidR="004C577D" w:rsidRPr="00885BAC" w:rsidRDefault="00BE52EF">
            <w:r w:rsidRPr="00885BAC">
              <w:t>Izglītības iestāde dibinātāja tīmekļa vietnē un e-klasē ir ievietojusi izglītības iestādes pašnovērtējuma ziņojumu,</w:t>
            </w:r>
          </w:p>
          <w:p w14:paraId="2DD24628" w14:textId="77777777" w:rsidR="004C577D" w:rsidRPr="00885BAC" w:rsidRDefault="00BE52EF">
            <w:r w:rsidRPr="00885BAC">
              <w:t>iekšējās kārtības noteikumus, iestādes nolikumu un mācību sasniegumu vērtēšanas kārtību.</w:t>
            </w:r>
          </w:p>
        </w:tc>
        <w:tc>
          <w:tcPr>
            <w:tcW w:w="3260" w:type="dxa"/>
          </w:tcPr>
          <w:p w14:paraId="76DA373B" w14:textId="77777777" w:rsidR="004C577D" w:rsidRPr="00885BAC" w:rsidRDefault="004C577D"/>
        </w:tc>
      </w:tr>
      <w:tr w:rsidR="004C577D" w:rsidRPr="00885BAC" w14:paraId="7960C107" w14:textId="77777777" w:rsidTr="00D97270">
        <w:tc>
          <w:tcPr>
            <w:tcW w:w="987" w:type="dxa"/>
          </w:tcPr>
          <w:p w14:paraId="257B628D"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2552" w:type="dxa"/>
          </w:tcPr>
          <w:p w14:paraId="09808A80" w14:textId="77777777" w:rsidR="004C577D" w:rsidRPr="00885BAC" w:rsidRDefault="00BE52EF">
            <w:r w:rsidRPr="00885BAC">
              <w:t>Izglītības iestādes īstenotās izglītības programmas atbilstība tiesību aktos noteiktajām prasībām, aktualitāte un mūsdienīgums;</w:t>
            </w:r>
          </w:p>
        </w:tc>
        <w:tc>
          <w:tcPr>
            <w:tcW w:w="7229" w:type="dxa"/>
          </w:tcPr>
          <w:p w14:paraId="234E0AB9" w14:textId="402F14E5" w:rsidR="004C577D" w:rsidRPr="00885BAC" w:rsidRDefault="00BE52EF">
            <w:r w:rsidRPr="00885BAC">
              <w:t>Izglītības programma atbilst tiesību aktos noteiktajām prasībām, aktualitātei un mūsdienīgumam.</w:t>
            </w:r>
            <w:r w:rsidR="00D97270">
              <w:t xml:space="preserve"> Iestādē ir nodrošināta atbilstoša infrastruktūra, mācību materiālā bāze un personālresurss  licencētās izglītības programmas īstenošanai un personalizēta atbalsta sniegšanai izglītojamajiem. </w:t>
            </w:r>
          </w:p>
          <w:p w14:paraId="03FE13DB" w14:textId="77777777" w:rsidR="004C577D" w:rsidRPr="00885BAC" w:rsidRDefault="00BE52EF">
            <w:r w:rsidRPr="00885BAC">
              <w:t>Ir izveidots iestādes gada darba plāns, tematiskais plāns un audzināšanas mērķi un uzdevumi trīs gadu periodam, kas nodrošina mācību programmas izpildi.</w:t>
            </w:r>
          </w:p>
          <w:p w14:paraId="454C7853" w14:textId="77777777" w:rsidR="004C577D" w:rsidRPr="00885BAC" w:rsidRDefault="004C577D"/>
          <w:p w14:paraId="21B0D1BC" w14:textId="77777777" w:rsidR="004C577D" w:rsidRPr="00885BAC" w:rsidRDefault="00BE52EF">
            <w:r w:rsidRPr="00885BAC">
              <w:t xml:space="preserve">Iestādes darba plānā iekļaujamie </w:t>
            </w:r>
            <w:r w:rsidR="00227EF2" w:rsidRPr="00885BAC">
              <w:t>ārpus nodarbību</w:t>
            </w:r>
            <w:r w:rsidRPr="00885BAC">
              <w:t xml:space="preserve"> pasākumi tiek izvērtēti, ir pārdomāti, iekļaujas izglītības programmas mērķu sasniegšanā.</w:t>
            </w:r>
          </w:p>
        </w:tc>
        <w:tc>
          <w:tcPr>
            <w:tcW w:w="3260" w:type="dxa"/>
          </w:tcPr>
          <w:p w14:paraId="176ADB03" w14:textId="77777777" w:rsidR="004C577D" w:rsidRPr="00885BAC" w:rsidRDefault="004C577D"/>
        </w:tc>
      </w:tr>
      <w:tr w:rsidR="004C577D" w:rsidRPr="00885BAC" w14:paraId="4332D522" w14:textId="77777777" w:rsidTr="00D97270">
        <w:tc>
          <w:tcPr>
            <w:tcW w:w="987" w:type="dxa"/>
          </w:tcPr>
          <w:p w14:paraId="0FDA1990"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2552" w:type="dxa"/>
          </w:tcPr>
          <w:p w14:paraId="3D137212" w14:textId="77777777" w:rsidR="004C577D" w:rsidRPr="00885BAC" w:rsidRDefault="00BE52EF">
            <w:r w:rsidRPr="00885BAC">
              <w:t>Izglītības programmas īstenošanā iesaistīto izpratne par izglītības programmas mērķiem un 1-3 gadu laikā sasniedzamajiem  rezultātiem;</w:t>
            </w:r>
          </w:p>
        </w:tc>
        <w:tc>
          <w:tcPr>
            <w:tcW w:w="7229" w:type="dxa"/>
          </w:tcPr>
          <w:p w14:paraId="2E0BDE54" w14:textId="77777777" w:rsidR="004C577D" w:rsidRPr="00885BAC" w:rsidRDefault="00BE52EF">
            <w:r w:rsidRPr="00885BAC">
              <w:t>Visi pedagogi plānveidīgi sadarbojas izglītības programmas īstenošanā, nodrošinot izglītības programmas mērķu sasniegšanu, tai skaitā caurviju prasmju, vērtību un tikumu apguvi.</w:t>
            </w:r>
          </w:p>
        </w:tc>
        <w:tc>
          <w:tcPr>
            <w:tcW w:w="3260" w:type="dxa"/>
          </w:tcPr>
          <w:p w14:paraId="185D026D" w14:textId="77777777" w:rsidR="004C577D" w:rsidRPr="00885BAC" w:rsidRDefault="004C577D"/>
        </w:tc>
      </w:tr>
      <w:tr w:rsidR="004C577D" w:rsidRPr="00885BAC" w14:paraId="458ED595" w14:textId="77777777" w:rsidTr="00D97270">
        <w:tc>
          <w:tcPr>
            <w:tcW w:w="987" w:type="dxa"/>
          </w:tcPr>
          <w:p w14:paraId="10274269"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2552" w:type="dxa"/>
          </w:tcPr>
          <w:p w14:paraId="4D2B6D71" w14:textId="77777777" w:rsidR="004C577D" w:rsidRPr="00885BAC" w:rsidRDefault="00BE52EF">
            <w:r w:rsidRPr="00885BAC">
              <w:t>Izglītības iestādes pedagogu sadarbība, nodrošinot vienotu pieeju izglītības programmas īstenošanā;</w:t>
            </w:r>
          </w:p>
        </w:tc>
        <w:tc>
          <w:tcPr>
            <w:tcW w:w="7229" w:type="dxa"/>
          </w:tcPr>
          <w:p w14:paraId="5A8CF623" w14:textId="27B45F73" w:rsidR="004C577D" w:rsidRDefault="00BE52EF">
            <w:r w:rsidRPr="00885BAC">
              <w:t xml:space="preserve">Mācību laika efektīvai un pilnvērtīgai izmantošanai tiek izstrādāti katras grupas dienas ritms, paredzot laiku gan kopējām grupas nodarbībām, gan individuālajam darbam, gan ekskursijām. Dienas ritma plānā tiek iekļautas nodarbības, kas notiek ārpus grupas – sports, mūzika, </w:t>
            </w:r>
            <w:proofErr w:type="spellStart"/>
            <w:r w:rsidRPr="00885BAC">
              <w:t>logoritmika</w:t>
            </w:r>
            <w:proofErr w:type="spellEnd"/>
            <w:r w:rsidRPr="00885BAC">
              <w:t xml:space="preserve">. </w:t>
            </w:r>
          </w:p>
          <w:p w14:paraId="4DBE9552" w14:textId="77777777" w:rsidR="00B72CB4" w:rsidRPr="00885BAC" w:rsidRDefault="00B72CB4"/>
          <w:p w14:paraId="6CCB7E0B" w14:textId="77777777" w:rsidR="004C577D" w:rsidRPr="00885BAC" w:rsidRDefault="00BE52EF">
            <w:r w:rsidRPr="00885BAC">
              <w:t xml:space="preserve">Visi plāni tiek savstarpēji saskaņoti, nodrošinot nepārtrauktu mācību un audzināšanas procesu. </w:t>
            </w:r>
          </w:p>
        </w:tc>
        <w:tc>
          <w:tcPr>
            <w:tcW w:w="3260" w:type="dxa"/>
          </w:tcPr>
          <w:p w14:paraId="55AF6A53" w14:textId="77777777" w:rsidR="004C577D" w:rsidRPr="00885BAC" w:rsidRDefault="004C577D"/>
        </w:tc>
      </w:tr>
      <w:tr w:rsidR="004C577D" w:rsidRPr="00885BAC" w14:paraId="247A8E04" w14:textId="77777777" w:rsidTr="00D97270">
        <w:tc>
          <w:tcPr>
            <w:tcW w:w="987" w:type="dxa"/>
          </w:tcPr>
          <w:p w14:paraId="13A49065"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2552" w:type="dxa"/>
          </w:tcPr>
          <w:p w14:paraId="2B442F4F" w14:textId="77777777" w:rsidR="004C577D" w:rsidRPr="00885BAC" w:rsidRDefault="00BE52EF">
            <w:r w:rsidRPr="00885BAC">
              <w:t>Izglītības iestādes darbība mācību laika efektīvai izmantošanai, īstenojot izglītības programmu;</w:t>
            </w:r>
          </w:p>
        </w:tc>
        <w:tc>
          <w:tcPr>
            <w:tcW w:w="7229" w:type="dxa"/>
          </w:tcPr>
          <w:p w14:paraId="7D27BA4B" w14:textId="7DAA915E" w:rsidR="004C577D" w:rsidRDefault="00BE52EF">
            <w:r w:rsidRPr="00885BAC">
              <w:t>Izglītības iestādē mācību process tiek organizēts visas diena garumā.</w:t>
            </w:r>
          </w:p>
          <w:p w14:paraId="1397C23B" w14:textId="77777777" w:rsidR="00B72CB4" w:rsidRPr="00885BAC" w:rsidRDefault="00B72CB4"/>
          <w:p w14:paraId="69DC47C4" w14:textId="41F9BBC0" w:rsidR="004C577D" w:rsidRDefault="00BE52EF">
            <w:r w:rsidRPr="00885BAC">
              <w:t>Ir ieviestas darbinieku</w:t>
            </w:r>
            <w:r w:rsidR="00D97270">
              <w:t>,</w:t>
            </w:r>
            <w:r w:rsidRPr="00885BAC">
              <w:t xml:space="preserve"> t.sk. arī tehniskā personāla</w:t>
            </w:r>
            <w:r w:rsidR="00D97270">
              <w:t>,</w:t>
            </w:r>
            <w:r w:rsidRPr="00885BAC">
              <w:t xml:space="preserve"> organizētas individuālās sarunas ar mērķi saprast katra darbinieka nepieciešamību mācīšanas un mācīšanās kvalitātes uzlabošanai.</w:t>
            </w:r>
          </w:p>
          <w:p w14:paraId="24A490B0" w14:textId="77777777" w:rsidR="00B72CB4" w:rsidRPr="00885BAC" w:rsidRDefault="00B72CB4"/>
          <w:p w14:paraId="42BA0B3C" w14:textId="77777777" w:rsidR="004C577D" w:rsidRPr="00885BAC" w:rsidRDefault="00BE52EF">
            <w:r w:rsidRPr="00885BAC">
              <w:t xml:space="preserve">Iestādē tiek apzinātas </w:t>
            </w:r>
            <w:proofErr w:type="spellStart"/>
            <w:r w:rsidRPr="00885BAC">
              <w:t>problēmsituācijas</w:t>
            </w:r>
            <w:proofErr w:type="spellEnd"/>
            <w:r w:rsidRPr="00885BAC">
              <w:t>, veikta procesa vērošana un situācijas analīze</w:t>
            </w:r>
            <w:r w:rsidR="00D100C8">
              <w:t>,</w:t>
            </w:r>
            <w:r w:rsidRPr="00885BAC">
              <w:t xml:space="preserve"> kā rezultātā tiek organizētas sarunas un  individuālas </w:t>
            </w:r>
            <w:r w:rsidRPr="00885BAC">
              <w:lastRenderedPageBreak/>
              <w:t>tikšanās ar vecākiem. Izglītojamo vecāki tiek iepazīstināti ar situācijas vērojumu un tiek piedāvātas  iespējas vajadzīgā atbalsta saņemšanai.</w:t>
            </w:r>
          </w:p>
        </w:tc>
        <w:tc>
          <w:tcPr>
            <w:tcW w:w="3260" w:type="dxa"/>
          </w:tcPr>
          <w:p w14:paraId="764DDF40" w14:textId="77777777" w:rsidR="004C577D" w:rsidRPr="00885BAC" w:rsidRDefault="004C577D"/>
        </w:tc>
      </w:tr>
      <w:tr w:rsidR="004C577D" w:rsidRPr="00885BAC" w14:paraId="4BF07A18" w14:textId="77777777" w:rsidTr="00D97270">
        <w:tc>
          <w:tcPr>
            <w:tcW w:w="987" w:type="dxa"/>
          </w:tcPr>
          <w:p w14:paraId="0CA6FB5C"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2552" w:type="dxa"/>
          </w:tcPr>
          <w:p w14:paraId="7D05ABF8" w14:textId="77777777" w:rsidR="004C577D" w:rsidRPr="00885BAC" w:rsidRDefault="00BE52EF">
            <w:r w:rsidRPr="00885BAC">
              <w:t>Izglītības iestādes īstenotās izglītības programmas efektivitāte un kvalitāte (tiek izvērtēts, sākot ar 2022./2023.māc.g.);</w:t>
            </w:r>
          </w:p>
        </w:tc>
        <w:tc>
          <w:tcPr>
            <w:tcW w:w="7229" w:type="dxa"/>
          </w:tcPr>
          <w:p w14:paraId="080D9607" w14:textId="36B3C765" w:rsidR="004C577D" w:rsidRPr="00173B19" w:rsidRDefault="00BE52EF">
            <w:pPr>
              <w:spacing w:before="240" w:after="240"/>
            </w:pPr>
            <w:r w:rsidRPr="00173B19">
              <w:t>2024./2025. mācību gadā</w:t>
            </w:r>
          </w:p>
          <w:p w14:paraId="0C414D62" w14:textId="77777777" w:rsidR="004C577D" w:rsidRPr="00173B19" w:rsidRDefault="00BE52EF">
            <w:pPr>
              <w:spacing w:before="240" w:after="240"/>
            </w:pPr>
            <w:r w:rsidRPr="00173B19">
              <w:t>Skolai sagatavoti 18 izglītojamie. 2 izglītojamie dublēs un turpinās mācības pirmsskolā (PMK atzinums un ģimenes ārsta zīme ar veselības problēmu klasifikāciju F82, F83, F90, F90.0).</w:t>
            </w:r>
          </w:p>
          <w:p w14:paraId="40425CFA" w14:textId="77777777" w:rsidR="004C577D" w:rsidRPr="00173B19" w:rsidRDefault="00BE52EF">
            <w:r w:rsidRPr="00173B19">
              <w:t>Izglītojamie ir sasnieguši labus rezultātus visās jomās pirmsskolas izglītības programmas apgūšanā, jo mācību process organizēts atbilstoši izglītojamo spējām.</w:t>
            </w:r>
          </w:p>
          <w:p w14:paraId="4CF5BB63" w14:textId="77777777" w:rsidR="004C577D" w:rsidRPr="00173B19" w:rsidRDefault="004C577D"/>
          <w:p w14:paraId="0A229345" w14:textId="039FD589" w:rsidR="004C577D" w:rsidRPr="00173B19" w:rsidRDefault="00BE52EF">
            <w:r w:rsidRPr="00173B19">
              <w:t xml:space="preserve">Izstrādāti </w:t>
            </w:r>
            <w:r w:rsidR="00BB1419">
              <w:t xml:space="preserve">10 </w:t>
            </w:r>
            <w:r w:rsidRPr="00173B19">
              <w:t xml:space="preserve"> individuālās izglītības programmas apguves plāni izglītojamajiem ar speciālām vajadzībām.</w:t>
            </w:r>
          </w:p>
          <w:p w14:paraId="6B786A6C" w14:textId="77777777" w:rsidR="004C577D" w:rsidRPr="00173B19" w:rsidRDefault="00BE52EF">
            <w:pPr>
              <w:spacing w:before="240" w:after="240"/>
            </w:pPr>
            <w:r w:rsidRPr="00173B19">
              <w:t>2024./ 2025. mācību gadā tika organizētas 53 individuālās sarunas ar vecākiem.</w:t>
            </w:r>
          </w:p>
          <w:p w14:paraId="05979F75" w14:textId="77777777" w:rsidR="004C577D" w:rsidRPr="00173B19" w:rsidRDefault="00BE52EF">
            <w:pPr>
              <w:spacing w:before="240" w:after="240"/>
            </w:pPr>
            <w:r w:rsidRPr="00173B19">
              <w:t>Skolotāja logopēde organizējusi 37 individuālās sarunas ar vecākiem par bērnu runas un valodas attīstību.</w:t>
            </w:r>
          </w:p>
          <w:p w14:paraId="24CD0679" w14:textId="77777777" w:rsidR="004C577D" w:rsidRPr="00173B19" w:rsidRDefault="00BE52EF">
            <w:pPr>
              <w:spacing w:before="240" w:after="240"/>
            </w:pPr>
            <w:r w:rsidRPr="00173B19">
              <w:t>100% vecāki ir apmierināti ar skolotājas logopēdes piedāvāto sadarbības modeli un darbu.</w:t>
            </w:r>
          </w:p>
          <w:p w14:paraId="687E27EC" w14:textId="77777777" w:rsidR="004C577D" w:rsidRPr="00173B19" w:rsidRDefault="00BE52EF">
            <w:r w:rsidRPr="00173B19">
              <w:t xml:space="preserve">Vecāku aptaujā 93 % respondentu norāda, ka saskata, ka šī mācību gada laikā būtiski izmainījušās bērna prasmes, zināšanas un attieksmes. </w:t>
            </w:r>
          </w:p>
          <w:p w14:paraId="4ACE6C04" w14:textId="77777777" w:rsidR="004C577D" w:rsidRPr="00173B19" w:rsidRDefault="00BE52EF">
            <w:pPr>
              <w:spacing w:before="240" w:after="240"/>
            </w:pPr>
            <w:r w:rsidRPr="00173B19">
              <w:t>Organizētas atvērto durvju dienas -  izglītojamo vecāki aicināti piedalīties aktivitātēs, darboties līdz, tādējādi radot priekšstatu par mācību procesa norisēm ikdienā.</w:t>
            </w:r>
          </w:p>
          <w:p w14:paraId="6C12A2C7" w14:textId="77777777" w:rsidR="004C577D" w:rsidRPr="00173B19" w:rsidRDefault="00BE52EF">
            <w:r w:rsidRPr="00173B19">
              <w:t xml:space="preserve">Iestādē veiksmīgi tiek īstenota </w:t>
            </w:r>
            <w:proofErr w:type="spellStart"/>
            <w:r w:rsidRPr="00173B19">
              <w:t>Džimbas</w:t>
            </w:r>
            <w:proofErr w:type="spellEnd"/>
            <w:r w:rsidRPr="00173B19">
              <w:t xml:space="preserve"> 11 soļu drošības programma.</w:t>
            </w:r>
          </w:p>
        </w:tc>
        <w:tc>
          <w:tcPr>
            <w:tcW w:w="3260" w:type="dxa"/>
          </w:tcPr>
          <w:p w14:paraId="21FB9784" w14:textId="77777777" w:rsidR="004C577D" w:rsidRPr="00885BAC" w:rsidRDefault="004C577D"/>
        </w:tc>
      </w:tr>
    </w:tbl>
    <w:p w14:paraId="6388CE12" w14:textId="77777777" w:rsidR="004C577D" w:rsidRPr="00885BAC" w:rsidRDefault="004C577D">
      <w:pPr>
        <w:pBdr>
          <w:top w:val="nil"/>
          <w:left w:val="nil"/>
          <w:bottom w:val="nil"/>
          <w:right w:val="nil"/>
          <w:between w:val="nil"/>
        </w:pBdr>
        <w:spacing w:after="0"/>
        <w:ind w:left="426"/>
        <w:jc w:val="both"/>
        <w:rPr>
          <w:b/>
          <w:color w:val="000000"/>
        </w:rPr>
      </w:pPr>
    </w:p>
    <w:p w14:paraId="1BF3FC45" w14:textId="4003074F" w:rsidR="00227EF2" w:rsidRDefault="00BE52EF" w:rsidP="008D7B43">
      <w:pPr>
        <w:pBdr>
          <w:top w:val="nil"/>
          <w:left w:val="nil"/>
          <w:bottom w:val="nil"/>
          <w:right w:val="nil"/>
          <w:between w:val="nil"/>
        </w:pBdr>
        <w:spacing w:after="0"/>
        <w:ind w:left="426" w:hanging="142"/>
        <w:jc w:val="both"/>
        <w:rPr>
          <w:color w:val="FF0000"/>
        </w:rPr>
      </w:pPr>
      <w:r w:rsidRPr="00885BAC">
        <w:rPr>
          <w:color w:val="000000"/>
        </w:rPr>
        <w:t>Galvenie secinājumi par visu elementu:</w:t>
      </w:r>
      <w:r w:rsidRPr="00885BAC">
        <w:t xml:space="preserve"> </w:t>
      </w:r>
      <w:r w:rsidR="00173B19" w:rsidRPr="00173B19">
        <w:rPr>
          <w:color w:val="000000" w:themeColor="text1"/>
        </w:rPr>
        <w:t>Veiksmīgi plānojot un organizējot Iestādes darbu</w:t>
      </w:r>
      <w:r w:rsidR="00173B19">
        <w:rPr>
          <w:color w:val="000000" w:themeColor="text1"/>
        </w:rPr>
        <w:t>,</w:t>
      </w:r>
      <w:r w:rsidR="00173B19" w:rsidRPr="00173B19">
        <w:rPr>
          <w:color w:val="000000" w:themeColor="text1"/>
        </w:rPr>
        <w:t xml:space="preserve"> </w:t>
      </w:r>
      <w:r w:rsidR="00173B19">
        <w:rPr>
          <w:color w:val="000000" w:themeColor="text1"/>
        </w:rPr>
        <w:t>izveidojusies uz savstarpēju uzticību un sadarbību balstītas vecāku un izglītības iestādes attiecības. Izglītojamie</w:t>
      </w:r>
      <w:r w:rsidR="00DB67BF">
        <w:rPr>
          <w:color w:val="000000" w:themeColor="text1"/>
        </w:rPr>
        <w:t>, kuriem nepieciešams atbalsts, tiek veiksmīgi iekļauti mācību procesā.</w:t>
      </w:r>
    </w:p>
    <w:p w14:paraId="7A219424" w14:textId="77777777" w:rsidR="002F4649" w:rsidRPr="002F4649" w:rsidRDefault="002F4649" w:rsidP="002F4649">
      <w:pPr>
        <w:pBdr>
          <w:top w:val="nil"/>
          <w:left w:val="nil"/>
          <w:bottom w:val="nil"/>
          <w:right w:val="nil"/>
          <w:between w:val="nil"/>
        </w:pBdr>
        <w:spacing w:after="0"/>
        <w:ind w:left="426" w:hanging="142"/>
        <w:jc w:val="both"/>
        <w:rPr>
          <w:color w:val="FF0000"/>
        </w:rPr>
      </w:pPr>
    </w:p>
    <w:p w14:paraId="753D284E" w14:textId="77777777" w:rsidR="004C577D" w:rsidRPr="00885BAC" w:rsidRDefault="00BE52EF" w:rsidP="002B1FEE">
      <w:pPr>
        <w:numPr>
          <w:ilvl w:val="1"/>
          <w:numId w:val="5"/>
        </w:numPr>
        <w:pBdr>
          <w:top w:val="nil"/>
          <w:left w:val="nil"/>
          <w:bottom w:val="nil"/>
          <w:right w:val="nil"/>
          <w:between w:val="nil"/>
        </w:pBdr>
        <w:spacing w:after="0"/>
        <w:ind w:left="788" w:hanging="431"/>
        <w:rPr>
          <w:color w:val="000000"/>
        </w:rPr>
      </w:pPr>
      <w:r w:rsidRPr="00885BAC">
        <w:rPr>
          <w:color w:val="000000"/>
        </w:rPr>
        <w:lastRenderedPageBreak/>
        <w:t xml:space="preserve"> Kvalitātes kategorijas “Iekļaujoša vide” elementa “Pieejamība” stiprās puses un turpmākās attīstības vajadzības:</w:t>
      </w:r>
    </w:p>
    <w:tbl>
      <w:tblPr>
        <w:tblStyle w:val="aa"/>
        <w:tblpPr w:leftFromText="180" w:rightFromText="180" w:vertAnchor="text" w:tblpX="270" w:tblpY="181"/>
        <w:tblW w:w="140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3403"/>
        <w:gridCol w:w="5005"/>
        <w:gridCol w:w="4633"/>
      </w:tblGrid>
      <w:tr w:rsidR="004C577D" w:rsidRPr="00885BAC" w14:paraId="0B98A5D3" w14:textId="77777777" w:rsidTr="00E448E4">
        <w:tc>
          <w:tcPr>
            <w:tcW w:w="987" w:type="dxa"/>
          </w:tcPr>
          <w:p w14:paraId="464022A9" w14:textId="77777777" w:rsidR="004C577D" w:rsidRPr="00885BAC" w:rsidRDefault="00BE52EF">
            <w:proofErr w:type="spellStart"/>
            <w:r w:rsidRPr="00885BAC">
              <w:t>Nr.p.k</w:t>
            </w:r>
            <w:proofErr w:type="spellEnd"/>
          </w:p>
        </w:tc>
        <w:tc>
          <w:tcPr>
            <w:tcW w:w="3403" w:type="dxa"/>
          </w:tcPr>
          <w:p w14:paraId="257E7DA5" w14:textId="77777777" w:rsidR="004C577D" w:rsidRPr="00885BAC" w:rsidRDefault="00BE52EF">
            <w:r w:rsidRPr="00885BAC">
              <w:t>Rezultatīvā rādītāja nosaukums</w:t>
            </w:r>
          </w:p>
        </w:tc>
        <w:tc>
          <w:tcPr>
            <w:tcW w:w="5005" w:type="dxa"/>
          </w:tcPr>
          <w:p w14:paraId="00A6EB07" w14:textId="77777777" w:rsidR="004C577D" w:rsidRPr="00885BAC" w:rsidRDefault="00BE52EF">
            <w:r w:rsidRPr="00885BAC">
              <w:t>Stiprās puses</w:t>
            </w:r>
          </w:p>
        </w:tc>
        <w:tc>
          <w:tcPr>
            <w:tcW w:w="4633" w:type="dxa"/>
          </w:tcPr>
          <w:p w14:paraId="1E9314FB" w14:textId="77777777" w:rsidR="004C577D" w:rsidRPr="00885BAC" w:rsidRDefault="00BE52EF">
            <w:r w:rsidRPr="00885BAC">
              <w:t>Turpmākās attīstības vajadzības</w:t>
            </w:r>
          </w:p>
        </w:tc>
      </w:tr>
      <w:tr w:rsidR="004C577D" w:rsidRPr="00885BAC" w14:paraId="09DD9DEA" w14:textId="77777777" w:rsidTr="00E448E4">
        <w:trPr>
          <w:trHeight w:val="1118"/>
        </w:trPr>
        <w:tc>
          <w:tcPr>
            <w:tcW w:w="987" w:type="dxa"/>
          </w:tcPr>
          <w:p w14:paraId="7A1E36F3" w14:textId="77777777" w:rsidR="004C577D" w:rsidRPr="00885BAC" w:rsidRDefault="004C577D" w:rsidP="002B1FEE">
            <w:pPr>
              <w:numPr>
                <w:ilvl w:val="2"/>
                <w:numId w:val="5"/>
              </w:numPr>
              <w:pBdr>
                <w:top w:val="nil"/>
                <w:left w:val="nil"/>
                <w:bottom w:val="nil"/>
                <w:right w:val="nil"/>
                <w:between w:val="nil"/>
              </w:pBdr>
              <w:ind w:left="742" w:hanging="709"/>
              <w:rPr>
                <w:color w:val="000000"/>
              </w:rPr>
            </w:pPr>
          </w:p>
        </w:tc>
        <w:tc>
          <w:tcPr>
            <w:tcW w:w="3403" w:type="dxa"/>
          </w:tcPr>
          <w:p w14:paraId="742EFFAC" w14:textId="77777777" w:rsidR="004C577D" w:rsidRPr="00885BAC" w:rsidRDefault="00BE52EF">
            <w:r w:rsidRPr="00885BAC">
              <w:t>Izglītības iestādes izpratne par faktoriem, kuri ietekmē izglītības pieejamību;</w:t>
            </w:r>
          </w:p>
        </w:tc>
        <w:tc>
          <w:tcPr>
            <w:tcW w:w="5005" w:type="dxa"/>
          </w:tcPr>
          <w:p w14:paraId="4A136797" w14:textId="77777777" w:rsidR="004C577D" w:rsidRPr="00885BAC" w:rsidRDefault="00BE52EF">
            <w:r w:rsidRPr="00885BAC">
              <w:t>Grupu telpas iekārtotas, lai veicinātu izglītojamo pozitīvu uzvedību un emocionālo drošību.</w:t>
            </w:r>
          </w:p>
          <w:p w14:paraId="6579DA4E" w14:textId="77777777" w:rsidR="004C577D" w:rsidRPr="00885BAC" w:rsidRDefault="004C577D"/>
          <w:p w14:paraId="0EB8C2FF" w14:textId="77777777" w:rsidR="004C577D" w:rsidRPr="00885BAC" w:rsidRDefault="00BE52EF">
            <w:r w:rsidRPr="00885BAC">
              <w:t>Izglītojamo vecākiem regulāri tiek sniegti  ieteikumi, izglītojamo prasmju un zināšanu uzlabošanai. Vecāki norāda, ka ir svarīgi, lai izglītojamais  iegūtās zināšanas un prasmes nostiprinātu arī mājās.</w:t>
            </w:r>
          </w:p>
          <w:p w14:paraId="611D7040" w14:textId="77777777" w:rsidR="004C577D" w:rsidRPr="00885BAC" w:rsidRDefault="00BE52EF">
            <w:r w:rsidRPr="00885BAC">
              <w:t xml:space="preserve">Tādējādi veidojot stipru atgriezenisko saiti starp pedagogiem un izglītojamo vecākiem. </w:t>
            </w:r>
          </w:p>
          <w:p w14:paraId="41682942" w14:textId="77777777" w:rsidR="004C577D" w:rsidRPr="00885BAC" w:rsidRDefault="004C577D"/>
          <w:p w14:paraId="540392EE" w14:textId="77777777" w:rsidR="004C577D" w:rsidRPr="00885BAC" w:rsidRDefault="00BE52EF">
            <w:r w:rsidRPr="00885BAC">
              <w:t>Pirmsskolas izglītības iestādē individuālu darbu ar izglītojamajiem veic skolotājs logopēds, kas pozitīvi sekmē  runas attīstību.</w:t>
            </w:r>
          </w:p>
          <w:p w14:paraId="28289904" w14:textId="77777777" w:rsidR="004C577D" w:rsidRPr="00885BAC" w:rsidRDefault="004C577D"/>
          <w:p w14:paraId="3882FF27" w14:textId="77777777" w:rsidR="004C577D" w:rsidRPr="00885BAC" w:rsidRDefault="00BE52EF">
            <w:r w:rsidRPr="00885BAC">
              <w:t>Nepieciešamības gadījumā ir iespēja sadarboties ar Jelgavas</w:t>
            </w:r>
            <w:r w:rsidR="005C667D">
              <w:t xml:space="preserve"> izglītības pārvaldes atbalsta sp</w:t>
            </w:r>
            <w:r w:rsidRPr="00885BAC">
              <w:t>eciālistiem.</w:t>
            </w:r>
          </w:p>
        </w:tc>
        <w:tc>
          <w:tcPr>
            <w:tcW w:w="4633" w:type="dxa"/>
          </w:tcPr>
          <w:p w14:paraId="148346B3" w14:textId="77777777" w:rsidR="004C577D" w:rsidRDefault="00227EF2">
            <w:pPr>
              <w:spacing w:before="240" w:after="240"/>
            </w:pPr>
            <w:r w:rsidRPr="00885BAC">
              <w:t>Papildināt pedagogu z</w:t>
            </w:r>
            <w:r w:rsidR="00BE52EF" w:rsidRPr="00885BAC">
              <w:t>ināšanas un  metodisko materiālu klāstu par darbu ar izglītojamiem ar dažāda veida speciālām vajadzībām.</w:t>
            </w:r>
          </w:p>
          <w:p w14:paraId="0B3BF81A" w14:textId="77777777" w:rsidR="00F1667F" w:rsidRPr="00885BAC" w:rsidRDefault="00F1667F">
            <w:pPr>
              <w:spacing w:before="240" w:after="240"/>
            </w:pPr>
            <w:r w:rsidRPr="00885BAC">
              <w:t>Turpināt izvērtēt iespējas, pielāgot vidi izglītojamajiem ar funkcionāliem traucējumiem.</w:t>
            </w:r>
          </w:p>
          <w:p w14:paraId="16A9C455" w14:textId="77777777" w:rsidR="004C577D" w:rsidRPr="00885BAC" w:rsidRDefault="004C577D"/>
        </w:tc>
      </w:tr>
      <w:tr w:rsidR="005D3773" w:rsidRPr="00885BAC" w14:paraId="713766A9" w14:textId="77777777" w:rsidTr="00E448E4">
        <w:trPr>
          <w:trHeight w:val="1118"/>
        </w:trPr>
        <w:tc>
          <w:tcPr>
            <w:tcW w:w="987" w:type="dxa"/>
          </w:tcPr>
          <w:p w14:paraId="56B5D5F2" w14:textId="77777777" w:rsidR="005D3773" w:rsidRPr="00885BAC" w:rsidRDefault="005D3773" w:rsidP="002B1FEE">
            <w:pPr>
              <w:numPr>
                <w:ilvl w:val="2"/>
                <w:numId w:val="5"/>
              </w:numPr>
              <w:pBdr>
                <w:top w:val="nil"/>
                <w:left w:val="nil"/>
                <w:bottom w:val="nil"/>
                <w:right w:val="nil"/>
                <w:between w:val="nil"/>
              </w:pBdr>
              <w:ind w:left="742" w:hanging="709"/>
              <w:rPr>
                <w:color w:val="000000"/>
              </w:rPr>
            </w:pPr>
          </w:p>
        </w:tc>
        <w:tc>
          <w:tcPr>
            <w:tcW w:w="3403" w:type="dxa"/>
          </w:tcPr>
          <w:p w14:paraId="18DD765D" w14:textId="48D45134" w:rsidR="005D3773" w:rsidRPr="00885BAC" w:rsidRDefault="005D3773">
            <w:r w:rsidRPr="005D3773">
              <w:t>Izglītības vides pieejamība un izglītības programmas pielāgošana izglītojamiem ar speciālajām vajadzībām (tiek izvērtēts vispārējā un profesionālajā izglītībā, izņemot profesionālās ievirzes izglītības iestādēs sportā un/vai īstenojot profesionālās ievirzes izglītības programmu sportā);</w:t>
            </w:r>
          </w:p>
        </w:tc>
        <w:tc>
          <w:tcPr>
            <w:tcW w:w="5005" w:type="dxa"/>
          </w:tcPr>
          <w:p w14:paraId="03129246" w14:textId="725F43EC" w:rsidR="005D3773" w:rsidRPr="00885BAC" w:rsidRDefault="005D3773">
            <w:r>
              <w:t xml:space="preserve">Izglītības iestādes ēka nav piemērot  personām ar ierobežotām pārvietošanās spējām, bet personāla profesionalitāte un pieredze ļauj nodrošināt atbalstošu psiholoģisko mikroklimatu un individuālām vajadzībām atbilstošu atbalstu. </w:t>
            </w:r>
          </w:p>
        </w:tc>
        <w:tc>
          <w:tcPr>
            <w:tcW w:w="4633" w:type="dxa"/>
          </w:tcPr>
          <w:p w14:paraId="7A823BA7" w14:textId="77777777" w:rsidR="005D3773" w:rsidRPr="00885BAC" w:rsidRDefault="005D3773">
            <w:pPr>
              <w:spacing w:before="240" w:after="240"/>
            </w:pPr>
          </w:p>
        </w:tc>
      </w:tr>
    </w:tbl>
    <w:p w14:paraId="15FFD3DB" w14:textId="77777777" w:rsidR="004C577D" w:rsidRPr="00885BAC" w:rsidRDefault="004C577D">
      <w:pPr>
        <w:pBdr>
          <w:top w:val="nil"/>
          <w:left w:val="nil"/>
          <w:bottom w:val="nil"/>
          <w:right w:val="nil"/>
          <w:between w:val="nil"/>
        </w:pBdr>
        <w:spacing w:after="0"/>
        <w:ind w:left="426"/>
        <w:jc w:val="both"/>
        <w:rPr>
          <w:b/>
          <w:color w:val="000000"/>
        </w:rPr>
      </w:pPr>
    </w:p>
    <w:p w14:paraId="126F34BB" w14:textId="4ADA7016" w:rsidR="004C577D" w:rsidRPr="00885BAC" w:rsidRDefault="00BE52EF">
      <w:pPr>
        <w:pBdr>
          <w:top w:val="nil"/>
          <w:left w:val="nil"/>
          <w:bottom w:val="nil"/>
          <w:right w:val="nil"/>
          <w:between w:val="nil"/>
        </w:pBdr>
        <w:spacing w:after="0"/>
        <w:ind w:left="426" w:hanging="142"/>
        <w:jc w:val="both"/>
        <w:rPr>
          <w:color w:val="000000"/>
        </w:rPr>
      </w:pPr>
      <w:r w:rsidRPr="00885BAC">
        <w:rPr>
          <w:color w:val="000000"/>
        </w:rPr>
        <w:t xml:space="preserve">Galvenie secinājumi par </w:t>
      </w:r>
      <w:r w:rsidRPr="00676777">
        <w:rPr>
          <w:color w:val="000000"/>
        </w:rPr>
        <w:t>visu elementu:</w:t>
      </w:r>
      <w:r w:rsidR="00676777">
        <w:rPr>
          <w:color w:val="000000"/>
        </w:rPr>
        <w:t xml:space="preserve"> </w:t>
      </w:r>
      <w:r w:rsidR="005D3773">
        <w:rPr>
          <w:color w:val="000000"/>
        </w:rPr>
        <w:t xml:space="preserve">Iestādē ir izveidots un tiek uzturēts pozitīvs mikroklimats un nodrošināta piederības sajūta ikvienam bērnam, vecākam un darbiniekam. </w:t>
      </w:r>
      <w:r w:rsidR="00676777">
        <w:rPr>
          <w:color w:val="000000"/>
        </w:rPr>
        <w:t>Izveidota veiksmīga sadarbība ar Jelgavas izglītības pārvaldes atbalsta speciālistiem.</w:t>
      </w:r>
    </w:p>
    <w:p w14:paraId="4F4697F0" w14:textId="361D745F" w:rsidR="00F94610" w:rsidRDefault="00F94610">
      <w:r>
        <w:br w:type="page"/>
      </w:r>
    </w:p>
    <w:p w14:paraId="23064059" w14:textId="77777777" w:rsidR="004C577D" w:rsidRPr="00885BAC" w:rsidRDefault="004C577D"/>
    <w:p w14:paraId="623FC041" w14:textId="77777777" w:rsidR="004C577D" w:rsidRPr="00885BAC" w:rsidRDefault="00BE52EF">
      <w:pPr>
        <w:numPr>
          <w:ilvl w:val="0"/>
          <w:numId w:val="5"/>
        </w:numPr>
        <w:pBdr>
          <w:top w:val="nil"/>
          <w:left w:val="nil"/>
          <w:bottom w:val="nil"/>
          <w:right w:val="nil"/>
          <w:between w:val="nil"/>
        </w:pBdr>
        <w:spacing w:after="0"/>
        <w:jc w:val="center"/>
        <w:rPr>
          <w:b/>
          <w:color w:val="000000"/>
          <w:sz w:val="28"/>
          <w:szCs w:val="28"/>
        </w:rPr>
      </w:pPr>
      <w:r w:rsidRPr="00885BAC">
        <w:rPr>
          <w:b/>
          <w:color w:val="000000"/>
          <w:sz w:val="28"/>
          <w:szCs w:val="28"/>
        </w:rPr>
        <w:t xml:space="preserve">Informācija par izglītības iestādes, izglītības programmu akreditācijā un izglītības iestādes vadītāja profesionālās darbības novērtēšanā norādīto uzdevumu izpildi </w:t>
      </w:r>
    </w:p>
    <w:p w14:paraId="42BF774C" w14:textId="77777777" w:rsidR="004C577D" w:rsidRPr="00885BAC" w:rsidRDefault="004C577D">
      <w:pPr>
        <w:spacing w:after="0"/>
        <w:rPr>
          <w:b/>
          <w:sz w:val="28"/>
          <w:szCs w:val="28"/>
        </w:rPr>
      </w:pPr>
    </w:p>
    <w:tbl>
      <w:tblPr>
        <w:tblStyle w:val="ab"/>
        <w:tblW w:w="14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9498"/>
      </w:tblGrid>
      <w:tr w:rsidR="004C577D" w:rsidRPr="00885BAC" w14:paraId="243FEC3A" w14:textId="77777777">
        <w:trPr>
          <w:jc w:val="center"/>
        </w:trPr>
        <w:tc>
          <w:tcPr>
            <w:tcW w:w="14029" w:type="dxa"/>
            <w:gridSpan w:val="2"/>
          </w:tcPr>
          <w:p w14:paraId="465077D9" w14:textId="77777777" w:rsidR="004C577D" w:rsidRPr="00885BAC" w:rsidRDefault="00BE52EF">
            <w:r w:rsidRPr="00885BAC">
              <w:t xml:space="preserve">Izglītības iestādes, izglītības programmu akreditācijas un/vai izglītības iestādes vadītāja profesionālās darbības </w:t>
            </w:r>
            <w:r w:rsidRPr="00885BAC">
              <w:br/>
              <w:t>novērtēšanas datums: 24.02.21.</w:t>
            </w:r>
          </w:p>
          <w:p w14:paraId="1E89B70B" w14:textId="4F3C2C2D" w:rsidR="004C577D" w:rsidRPr="00885BAC" w:rsidRDefault="00BE52EF" w:rsidP="00FE628F">
            <w:pPr>
              <w:spacing w:before="240" w:after="240"/>
              <w:jc w:val="both"/>
            </w:pPr>
            <w:r w:rsidRPr="00885BAC">
              <w:rPr>
                <w:b/>
              </w:rPr>
              <w:t>Izglītības kvalitātes valsts dienesta 2021.gada 25.janvāra rīkojums  Nr.1D-06e/42 „Par akreditācijas ekspertu komisijas izveidi” Novērtēšanas laiks iestādē  no 2021.gada 1.februāra līdz 12.februārim</w:t>
            </w:r>
          </w:p>
        </w:tc>
      </w:tr>
      <w:tr w:rsidR="004C577D" w:rsidRPr="00885BAC" w14:paraId="4AA53A3D" w14:textId="77777777">
        <w:trPr>
          <w:jc w:val="center"/>
        </w:trPr>
        <w:tc>
          <w:tcPr>
            <w:tcW w:w="4531" w:type="dxa"/>
          </w:tcPr>
          <w:p w14:paraId="43562EA2" w14:textId="77777777" w:rsidR="004C577D" w:rsidRPr="00885BAC" w:rsidRDefault="00BE52EF">
            <w:pPr>
              <w:jc w:val="center"/>
            </w:pPr>
            <w:r w:rsidRPr="00885BAC">
              <w:t xml:space="preserve">Uzdevumi </w:t>
            </w:r>
          </w:p>
        </w:tc>
        <w:tc>
          <w:tcPr>
            <w:tcW w:w="9498" w:type="dxa"/>
          </w:tcPr>
          <w:p w14:paraId="5C47D437" w14:textId="77777777" w:rsidR="004C577D" w:rsidRPr="00885BAC" w:rsidRDefault="00BE52EF">
            <w:pPr>
              <w:jc w:val="center"/>
            </w:pPr>
            <w:r w:rsidRPr="00885BAC">
              <w:t>Izpilde</w:t>
            </w:r>
          </w:p>
        </w:tc>
      </w:tr>
      <w:tr w:rsidR="004C577D" w:rsidRPr="00885BAC" w14:paraId="15A712F5" w14:textId="77777777">
        <w:trPr>
          <w:jc w:val="center"/>
        </w:trPr>
        <w:tc>
          <w:tcPr>
            <w:tcW w:w="45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B82474" w14:textId="77777777" w:rsidR="004C577D" w:rsidRPr="00885BAC" w:rsidRDefault="00BE52EF">
            <w:pPr>
              <w:spacing w:before="240" w:after="240"/>
              <w:jc w:val="center"/>
            </w:pPr>
            <w:r w:rsidRPr="00885BAC">
              <w:t xml:space="preserve">Turpināt pilnveidot izglītojamo </w:t>
            </w:r>
            <w:proofErr w:type="spellStart"/>
            <w:r w:rsidRPr="00885BAC">
              <w:t>labizjūtas</w:t>
            </w:r>
            <w:proofErr w:type="spellEnd"/>
            <w:r w:rsidRPr="00885BAC">
              <w:t xml:space="preserve"> nodrošināšanu, iesaistoties visai iestādes saimei.</w:t>
            </w:r>
          </w:p>
        </w:tc>
        <w:tc>
          <w:tcPr>
            <w:tcW w:w="949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65B5E5E" w14:textId="77777777" w:rsidR="004C577D" w:rsidRPr="00885BAC" w:rsidRDefault="00BE52EF">
            <w:pPr>
              <w:spacing w:before="240" w:after="240"/>
              <w:jc w:val="center"/>
            </w:pPr>
            <w:r w:rsidRPr="00885BAC">
              <w:rPr>
                <w:sz w:val="28"/>
                <w:szCs w:val="28"/>
              </w:rPr>
              <w:t xml:space="preserve"> </w:t>
            </w:r>
            <w:r w:rsidRPr="00885BAC">
              <w:t xml:space="preserve">Iestādes organizētajās sapulcēs, dažādām </w:t>
            </w:r>
            <w:proofErr w:type="spellStart"/>
            <w:r w:rsidRPr="00885BAC">
              <w:t>mērķgrupām</w:t>
            </w:r>
            <w:proofErr w:type="spellEnd"/>
            <w:r w:rsidRPr="00885BAC">
              <w:t xml:space="preserve">, tiek uzsvērts vienlīdzības un emocionālās drošības nozīmīgums, ikviena </w:t>
            </w:r>
            <w:proofErr w:type="spellStart"/>
            <w:r w:rsidRPr="00885BAC">
              <w:t>labizjūtai</w:t>
            </w:r>
            <w:proofErr w:type="spellEnd"/>
            <w:r w:rsidRPr="00885BAC">
              <w:t>.</w:t>
            </w:r>
          </w:p>
          <w:p w14:paraId="4A400906" w14:textId="77777777" w:rsidR="004C577D" w:rsidRPr="00885BAC" w:rsidRDefault="00BE52EF">
            <w:pPr>
              <w:spacing w:before="240" w:after="240"/>
              <w:jc w:val="center"/>
            </w:pPr>
            <w:r w:rsidRPr="00885BAC">
              <w:t xml:space="preserve">Iestādes mikroklimats ir pozitīvs, darbinieki uz sadarbību vērsti. Izglītojamie iestādē jūtas droši un tiek veicināta viņu </w:t>
            </w:r>
            <w:proofErr w:type="spellStart"/>
            <w:r w:rsidRPr="00885BAC">
              <w:t>labizjūta</w:t>
            </w:r>
            <w:proofErr w:type="spellEnd"/>
            <w:r w:rsidRPr="00885BAC">
              <w:t>.</w:t>
            </w:r>
          </w:p>
        </w:tc>
      </w:tr>
      <w:tr w:rsidR="004C577D" w:rsidRPr="00885BAC" w14:paraId="595DE33C" w14:textId="77777777">
        <w:trPr>
          <w:jc w:val="center"/>
        </w:trPr>
        <w:tc>
          <w:tcPr>
            <w:tcW w:w="453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8F0A6F" w14:textId="77777777" w:rsidR="004C577D" w:rsidRPr="00885BAC" w:rsidRDefault="00BE52EF">
            <w:pPr>
              <w:spacing w:before="240" w:after="240"/>
              <w:jc w:val="center"/>
            </w:pPr>
            <w:r w:rsidRPr="00885BAC">
              <w:t>Turpināt meklēt risinājumus izglītības iestādes vides pilnveidošanā un mācību metožu dažādošanā.</w:t>
            </w:r>
          </w:p>
        </w:tc>
        <w:tc>
          <w:tcPr>
            <w:tcW w:w="9498" w:type="dxa"/>
            <w:tcBorders>
              <w:top w:val="nil"/>
              <w:left w:val="nil"/>
              <w:bottom w:val="single" w:sz="6" w:space="0" w:color="000000"/>
              <w:right w:val="single" w:sz="6" w:space="0" w:color="000000"/>
            </w:tcBorders>
            <w:tcMar>
              <w:top w:w="0" w:type="dxa"/>
              <w:left w:w="100" w:type="dxa"/>
              <w:bottom w:w="0" w:type="dxa"/>
              <w:right w:w="100" w:type="dxa"/>
            </w:tcMar>
          </w:tcPr>
          <w:p w14:paraId="1B901E77" w14:textId="77777777" w:rsidR="004C577D" w:rsidRPr="00885BAC" w:rsidRDefault="00BE52EF">
            <w:pPr>
              <w:spacing w:before="240" w:after="240"/>
              <w:jc w:val="center"/>
            </w:pPr>
            <w:r w:rsidRPr="00885BAC">
              <w:rPr>
                <w:sz w:val="28"/>
                <w:szCs w:val="28"/>
              </w:rPr>
              <w:t xml:space="preserve"> </w:t>
            </w:r>
            <w:r w:rsidRPr="00885BAC">
              <w:t>Izglītības iestādes vide tiek izmantota jēgpilnām, audzinošām un praktiskām darbībām.</w:t>
            </w:r>
          </w:p>
          <w:p w14:paraId="02ED826B" w14:textId="77777777" w:rsidR="004C577D" w:rsidRPr="00885BAC" w:rsidRDefault="00BE52EF">
            <w:pPr>
              <w:spacing w:before="240" w:after="240"/>
              <w:jc w:val="center"/>
            </w:pPr>
            <w:r w:rsidRPr="00885BAC">
              <w:t>Visās grupās ir izveidotas emociju sienas.</w:t>
            </w:r>
          </w:p>
          <w:p w14:paraId="6CB0E569" w14:textId="77777777" w:rsidR="004C577D" w:rsidRPr="00885BAC" w:rsidRDefault="00BE52EF">
            <w:pPr>
              <w:spacing w:before="240" w:after="240"/>
              <w:jc w:val="center"/>
            </w:pPr>
            <w:r w:rsidRPr="00885BAC">
              <w:t>Āra vide papildināta ar dabas materiāliem pētīšanai. Teritorijā izglītojamajiem ir iespēja pašiem sēt un stādīt, lai pēc tam vērotu un izprastu augu augšanas procesus – no sēkliņas līdz ražai. Izglītojamie dodas organizētās ekskursijās un pārgājienos pilsētvidē, lai izzinātu, vērotu un veidotu izpratni par norisēm dabā.</w:t>
            </w:r>
          </w:p>
        </w:tc>
      </w:tr>
      <w:tr w:rsidR="004C577D" w:rsidRPr="00885BAC" w14:paraId="3244814B" w14:textId="77777777">
        <w:trPr>
          <w:jc w:val="center"/>
        </w:trPr>
        <w:tc>
          <w:tcPr>
            <w:tcW w:w="453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E3498B" w14:textId="77777777" w:rsidR="004C577D" w:rsidRPr="00885BAC" w:rsidRDefault="00BE52EF">
            <w:pPr>
              <w:spacing w:before="240" w:after="240"/>
              <w:ind w:left="20"/>
              <w:jc w:val="center"/>
            </w:pPr>
            <w:r w:rsidRPr="00885BAC">
              <w:t xml:space="preserve">Turpināt atbalstīt un veicināt katra darbinieka personisko un profesionālo attīstību, akcentu liekot uz digitālās </w:t>
            </w:r>
            <w:proofErr w:type="spellStart"/>
            <w:r w:rsidRPr="00885BAC">
              <w:t>pratības</w:t>
            </w:r>
            <w:proofErr w:type="spellEnd"/>
            <w:r w:rsidRPr="00885BAC">
              <w:t xml:space="preserve"> uzlabošanu un IKT izmantošanu darba pienākumu veikšanai.</w:t>
            </w:r>
          </w:p>
        </w:tc>
        <w:tc>
          <w:tcPr>
            <w:tcW w:w="9498" w:type="dxa"/>
            <w:tcBorders>
              <w:top w:val="nil"/>
              <w:left w:val="nil"/>
              <w:bottom w:val="single" w:sz="6" w:space="0" w:color="000000"/>
              <w:right w:val="single" w:sz="6" w:space="0" w:color="000000"/>
            </w:tcBorders>
            <w:tcMar>
              <w:top w:w="0" w:type="dxa"/>
              <w:left w:w="100" w:type="dxa"/>
              <w:bottom w:w="0" w:type="dxa"/>
              <w:right w:w="100" w:type="dxa"/>
            </w:tcMar>
          </w:tcPr>
          <w:p w14:paraId="07891DAF" w14:textId="77777777" w:rsidR="004C577D" w:rsidRPr="00885BAC" w:rsidRDefault="00BE52EF">
            <w:pPr>
              <w:spacing w:before="240" w:after="240"/>
              <w:jc w:val="center"/>
            </w:pPr>
            <w:r w:rsidRPr="00885BAC">
              <w:t xml:space="preserve">Apmeklēti profesionālās pilnveides kursi digitālās </w:t>
            </w:r>
            <w:proofErr w:type="spellStart"/>
            <w:r w:rsidRPr="00885BAC">
              <w:t>pratības</w:t>
            </w:r>
            <w:proofErr w:type="spellEnd"/>
            <w:r w:rsidRPr="00885BAC">
              <w:t xml:space="preserve"> uzlabošanai.</w:t>
            </w:r>
          </w:p>
        </w:tc>
      </w:tr>
    </w:tbl>
    <w:p w14:paraId="0920E5FE" w14:textId="77777777" w:rsidR="004C577D" w:rsidRPr="00885BAC" w:rsidRDefault="004C577D">
      <w:pPr>
        <w:pBdr>
          <w:top w:val="nil"/>
          <w:left w:val="nil"/>
          <w:bottom w:val="nil"/>
          <w:right w:val="nil"/>
          <w:between w:val="nil"/>
        </w:pBdr>
        <w:spacing w:after="0"/>
        <w:ind w:left="720"/>
        <w:jc w:val="center"/>
        <w:rPr>
          <w:b/>
          <w:color w:val="000000"/>
          <w:sz w:val="28"/>
          <w:szCs w:val="28"/>
        </w:rPr>
      </w:pPr>
    </w:p>
    <w:p w14:paraId="4E23FE01" w14:textId="77777777" w:rsidR="004C577D" w:rsidRPr="00885BAC" w:rsidRDefault="00BE52EF">
      <w:pPr>
        <w:numPr>
          <w:ilvl w:val="0"/>
          <w:numId w:val="5"/>
        </w:numPr>
        <w:pBdr>
          <w:top w:val="nil"/>
          <w:left w:val="nil"/>
          <w:bottom w:val="nil"/>
          <w:right w:val="nil"/>
          <w:between w:val="nil"/>
        </w:pBdr>
        <w:spacing w:after="0"/>
        <w:jc w:val="center"/>
        <w:rPr>
          <w:b/>
          <w:color w:val="000000"/>
          <w:sz w:val="28"/>
          <w:szCs w:val="28"/>
        </w:rPr>
      </w:pPr>
      <w:r w:rsidRPr="00885BAC">
        <w:rPr>
          <w:b/>
          <w:color w:val="000000"/>
          <w:sz w:val="28"/>
          <w:szCs w:val="28"/>
        </w:rPr>
        <w:lastRenderedPageBreak/>
        <w:t xml:space="preserve">Izglītības iestādes kvalitātes mērķi  un izvirzītās darba prioritātes </w:t>
      </w:r>
    </w:p>
    <w:p w14:paraId="55D43B73" w14:textId="77777777" w:rsidR="004C577D" w:rsidRPr="00885BAC" w:rsidRDefault="004C577D">
      <w:pPr>
        <w:pBdr>
          <w:top w:val="nil"/>
          <w:left w:val="nil"/>
          <w:bottom w:val="nil"/>
          <w:right w:val="nil"/>
          <w:between w:val="nil"/>
        </w:pBdr>
        <w:spacing w:after="0"/>
        <w:ind w:left="720"/>
        <w:jc w:val="center"/>
        <w:rPr>
          <w:b/>
          <w:color w:val="000000"/>
          <w:sz w:val="28"/>
          <w:szCs w:val="28"/>
        </w:rPr>
      </w:pPr>
    </w:p>
    <w:p w14:paraId="49F98D15" w14:textId="77777777" w:rsidR="004C577D" w:rsidRPr="00885BAC" w:rsidRDefault="00BE52EF">
      <w:pPr>
        <w:numPr>
          <w:ilvl w:val="1"/>
          <w:numId w:val="9"/>
        </w:numPr>
        <w:pBdr>
          <w:top w:val="nil"/>
          <w:left w:val="nil"/>
          <w:bottom w:val="nil"/>
          <w:right w:val="nil"/>
          <w:between w:val="nil"/>
        </w:pBdr>
        <w:spacing w:after="0"/>
        <w:rPr>
          <w:color w:val="000000"/>
        </w:rPr>
      </w:pPr>
      <w:r w:rsidRPr="00885BAC">
        <w:rPr>
          <w:color w:val="000000"/>
        </w:rPr>
        <w:t xml:space="preserve"> Izglītības </w:t>
      </w:r>
      <w:r w:rsidRPr="00E448E4">
        <w:rPr>
          <w:color w:val="000000" w:themeColor="text1"/>
        </w:rPr>
        <w:t>iestādes dibinātāja izvirzītie profesionālās darbības mērķi izglītības iestādes vadītājam:</w:t>
      </w:r>
    </w:p>
    <w:p w14:paraId="05A64476" w14:textId="77777777" w:rsidR="004C577D" w:rsidRPr="00885BAC" w:rsidRDefault="004C577D">
      <w:pPr>
        <w:spacing w:after="0"/>
      </w:pPr>
    </w:p>
    <w:tbl>
      <w:tblPr>
        <w:tblStyle w:val="ac"/>
        <w:tblW w:w="14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9498"/>
      </w:tblGrid>
      <w:tr w:rsidR="004C577D" w:rsidRPr="00885BAC" w14:paraId="09243664" w14:textId="77777777">
        <w:trPr>
          <w:trHeight w:val="616"/>
          <w:jc w:val="center"/>
        </w:trPr>
        <w:tc>
          <w:tcPr>
            <w:tcW w:w="4531" w:type="dxa"/>
          </w:tcPr>
          <w:p w14:paraId="569D1093" w14:textId="77777777" w:rsidR="004C577D" w:rsidRPr="00885BAC" w:rsidRDefault="00BE52EF">
            <w:pPr>
              <w:jc w:val="center"/>
            </w:pPr>
            <w:r w:rsidRPr="00885BAC">
              <w:t>Izvirzītie profesionālās darbības mērķi</w:t>
            </w:r>
          </w:p>
        </w:tc>
        <w:tc>
          <w:tcPr>
            <w:tcW w:w="9498" w:type="dxa"/>
          </w:tcPr>
          <w:p w14:paraId="6291A999" w14:textId="62A494A8" w:rsidR="004C577D" w:rsidRPr="00885BAC" w:rsidRDefault="00BE52EF">
            <w:pPr>
              <w:jc w:val="center"/>
            </w:pPr>
            <w:r w:rsidRPr="00885BAC">
              <w:t>Sasniegtais rezultāts</w:t>
            </w:r>
            <w:r w:rsidR="005D3773">
              <w:t xml:space="preserve"> un vadītājas profesionālās darbības novērtējums dibinātāja izvirzīto mērķu izpildē</w:t>
            </w:r>
          </w:p>
        </w:tc>
      </w:tr>
      <w:tr w:rsidR="004C577D" w:rsidRPr="00885BAC" w14:paraId="2A4024AE" w14:textId="77777777">
        <w:trPr>
          <w:trHeight w:val="234"/>
          <w:jc w:val="center"/>
        </w:trPr>
        <w:tc>
          <w:tcPr>
            <w:tcW w:w="4531" w:type="dxa"/>
          </w:tcPr>
          <w:p w14:paraId="17543783" w14:textId="77777777" w:rsidR="00E3047E" w:rsidRDefault="00E3047E" w:rsidP="00E3047E">
            <w:pPr>
              <w:shd w:val="clear" w:color="auto" w:fill="FFFFFF"/>
              <w:jc w:val="both"/>
              <w:rPr>
                <w:iCs/>
              </w:rPr>
            </w:pPr>
            <w:r w:rsidRPr="00A669D2">
              <w:rPr>
                <w:iCs/>
              </w:rPr>
              <w:t>Mūsdienīgs, kvalitatīvs</w:t>
            </w:r>
            <w:r>
              <w:rPr>
                <w:iCs/>
              </w:rPr>
              <w:t xml:space="preserve"> </w:t>
            </w:r>
            <w:r w:rsidRPr="00A669D2">
              <w:rPr>
                <w:iCs/>
              </w:rPr>
              <w:t>un</w:t>
            </w:r>
            <w:r>
              <w:rPr>
                <w:iCs/>
              </w:rPr>
              <w:t xml:space="preserve"> </w:t>
            </w:r>
            <w:r w:rsidRPr="00A669D2">
              <w:rPr>
                <w:iCs/>
              </w:rPr>
              <w:t>pieejams  pirmsskolas  izglītības pakalpojums</w:t>
            </w:r>
            <w:r>
              <w:rPr>
                <w:iCs/>
              </w:rPr>
              <w:t>.</w:t>
            </w:r>
          </w:p>
          <w:p w14:paraId="4D474BB5" w14:textId="77777777" w:rsidR="004C577D" w:rsidRPr="00885BAC" w:rsidRDefault="004C577D" w:rsidP="00E3047E"/>
        </w:tc>
        <w:tc>
          <w:tcPr>
            <w:tcW w:w="9498" w:type="dxa"/>
          </w:tcPr>
          <w:p w14:paraId="72766416" w14:textId="2E91BDFE" w:rsidR="00E3047E" w:rsidRPr="0051358F" w:rsidRDefault="00E3047E" w:rsidP="00E3047E">
            <w:pPr>
              <w:rPr>
                <w:i/>
                <w:color w:val="2E74B5" w:themeColor="accent1" w:themeShade="BF"/>
              </w:rPr>
            </w:pPr>
            <w:r w:rsidRPr="0051358F">
              <w:rPr>
                <w:bCs/>
                <w:iCs/>
                <w:lang w:eastAsia="en-GB"/>
              </w:rPr>
              <w:t xml:space="preserve">1. </w:t>
            </w:r>
            <w:r w:rsidRPr="0051358F">
              <w:rPr>
                <w:iCs/>
              </w:rPr>
              <w:t xml:space="preserve">Izveidota droša, iekļaujoša, attīstību un mācīšanos veicinoša izglītības vide. </w:t>
            </w:r>
          </w:p>
          <w:p w14:paraId="42EA8EA9" w14:textId="28328BD9" w:rsidR="00E3047E" w:rsidRPr="0051358F" w:rsidRDefault="00E3047E" w:rsidP="00E3047E">
            <w:pPr>
              <w:rPr>
                <w:iCs/>
              </w:rPr>
            </w:pPr>
            <w:r w:rsidRPr="0051358F">
              <w:rPr>
                <w:iCs/>
              </w:rPr>
              <w:t xml:space="preserve">2. Izglītības programmu mērķu sasniegšanā īstenota vērtībās un lietpratībā balstīta mācīšanas un mācīšanās pieeja. </w:t>
            </w:r>
          </w:p>
          <w:p w14:paraId="3B6FCE2C" w14:textId="71FD7994" w:rsidR="00E3047E" w:rsidRPr="0051358F" w:rsidRDefault="00E3047E" w:rsidP="00E3047E">
            <w:pPr>
              <w:rPr>
                <w:iCs/>
              </w:rPr>
            </w:pPr>
            <w:r w:rsidRPr="0051358F">
              <w:rPr>
                <w:iCs/>
              </w:rPr>
              <w:t xml:space="preserve">3. Mācību jomu pamatu un vispārīgo prasmju apguvē nodrošināta mācīšanās pieredzes veidošana atbilstoši Vienotas skolas konceptam.  </w:t>
            </w:r>
          </w:p>
          <w:p w14:paraId="43302D21" w14:textId="2F5CF44E" w:rsidR="004C577D" w:rsidRPr="0051358F" w:rsidRDefault="005D3773">
            <w:pPr>
              <w:jc w:val="both"/>
            </w:pPr>
            <w:r w:rsidRPr="0051358F">
              <w:t>Vērtējums:</w:t>
            </w:r>
            <w:r w:rsidR="00E4206B">
              <w:t xml:space="preserve"> Labi.</w:t>
            </w:r>
            <w:r w:rsidRPr="0051358F">
              <w:t xml:space="preserve"> </w:t>
            </w:r>
            <w:r w:rsidR="00D32C98" w:rsidRPr="0051358F">
              <w:rPr>
                <w:color w:val="1C1C1C"/>
                <w:spacing w:val="-2"/>
              </w:rPr>
              <w:t>Izglītības iestādes</w:t>
            </w:r>
            <w:r w:rsidR="00D32C98" w:rsidRPr="0051358F">
              <w:rPr>
                <w:color w:val="1C1C1C"/>
                <w:spacing w:val="-7"/>
              </w:rPr>
              <w:t xml:space="preserve"> </w:t>
            </w:r>
            <w:r w:rsidR="00D32C98" w:rsidRPr="0051358F">
              <w:rPr>
                <w:color w:val="1C1C1C"/>
                <w:spacing w:val="-2"/>
              </w:rPr>
              <w:t>vadītāja</w:t>
            </w:r>
            <w:r w:rsidR="00D32C98" w:rsidRPr="0051358F">
              <w:rPr>
                <w:color w:val="1C1C1C"/>
                <w:spacing w:val="-6"/>
              </w:rPr>
              <w:t xml:space="preserve"> </w:t>
            </w:r>
            <w:r w:rsidR="00D32C98" w:rsidRPr="0051358F">
              <w:rPr>
                <w:color w:val="1C1C1C"/>
                <w:spacing w:val="-2"/>
              </w:rPr>
              <w:t xml:space="preserve">sekmīgi vada </w:t>
            </w:r>
            <w:r w:rsidR="00D32C98" w:rsidRPr="0051358F">
              <w:rPr>
                <w:color w:val="1C1C1C"/>
              </w:rPr>
              <w:t>izglītības iestādes stratēģiskās attīstības pl</w:t>
            </w:r>
            <w:r w:rsidR="00287C39" w:rsidRPr="0051358F">
              <w:rPr>
                <w:color w:val="1C1C1C"/>
              </w:rPr>
              <w:t>ānošanu,</w:t>
            </w:r>
            <w:r w:rsidR="00D32C98" w:rsidRPr="0051358F">
              <w:rPr>
                <w:color w:val="1C1C1C"/>
              </w:rPr>
              <w:t xml:space="preserve"> ikgad</w:t>
            </w:r>
            <w:r w:rsidR="00287C39" w:rsidRPr="0051358F">
              <w:rPr>
                <w:color w:val="1C1C1C"/>
              </w:rPr>
              <w:t>ējās</w:t>
            </w:r>
            <w:r w:rsidR="00D32C98" w:rsidRPr="0051358F">
              <w:rPr>
                <w:color w:val="1C1C1C"/>
              </w:rPr>
              <w:t xml:space="preserve"> dar</w:t>
            </w:r>
            <w:r w:rsidR="00287C39" w:rsidRPr="0051358F">
              <w:rPr>
                <w:color w:val="1C1C1C"/>
              </w:rPr>
              <w:t>bības</w:t>
            </w:r>
            <w:r w:rsidR="00D32C98" w:rsidRPr="0051358F">
              <w:rPr>
                <w:color w:val="1C1C1C"/>
              </w:rPr>
              <w:t xml:space="preserve"> pl</w:t>
            </w:r>
            <w:r w:rsidR="00287C39" w:rsidRPr="0051358F">
              <w:rPr>
                <w:color w:val="1C1C1C"/>
              </w:rPr>
              <w:t>ānošanu</w:t>
            </w:r>
            <w:r w:rsidR="00D32C98" w:rsidRPr="0051358F">
              <w:rPr>
                <w:color w:val="1C1C1C"/>
              </w:rPr>
              <w:t xml:space="preserve"> un ikdienas darba pl</w:t>
            </w:r>
            <w:r w:rsidR="00287C39" w:rsidRPr="0051358F">
              <w:rPr>
                <w:color w:val="1C1C1C"/>
              </w:rPr>
              <w:t>ānošanu</w:t>
            </w:r>
            <w:r w:rsidR="00D32C98" w:rsidRPr="0051358F">
              <w:rPr>
                <w:color w:val="1C1C1C"/>
              </w:rPr>
              <w:t>, sasaistot to</w:t>
            </w:r>
            <w:r w:rsidR="00D32C98" w:rsidRPr="0051358F">
              <w:rPr>
                <w:color w:val="1C1C1C"/>
                <w:spacing w:val="40"/>
              </w:rPr>
              <w:t xml:space="preserve"> </w:t>
            </w:r>
            <w:r w:rsidR="00D32C98" w:rsidRPr="0051358F">
              <w:rPr>
                <w:color w:val="1C1C1C"/>
              </w:rPr>
              <w:t>ar</w:t>
            </w:r>
            <w:r w:rsidR="00D32C98" w:rsidRPr="0051358F">
              <w:rPr>
                <w:color w:val="1C1C1C"/>
                <w:spacing w:val="80"/>
              </w:rPr>
              <w:t xml:space="preserve"> </w:t>
            </w:r>
            <w:r w:rsidR="00D32C98" w:rsidRPr="0051358F">
              <w:rPr>
                <w:color w:val="1C1C1C"/>
              </w:rPr>
              <w:t>izg</w:t>
            </w:r>
            <w:r w:rsidR="00287C39" w:rsidRPr="0051358F">
              <w:rPr>
                <w:color w:val="1C1C1C"/>
              </w:rPr>
              <w:t xml:space="preserve">lītības </w:t>
            </w:r>
            <w:r w:rsidR="00D32C98" w:rsidRPr="0051358F">
              <w:rPr>
                <w:color w:val="1C1C1C"/>
                <w:spacing w:val="80"/>
              </w:rPr>
              <w:t xml:space="preserve"> </w:t>
            </w:r>
            <w:r w:rsidR="00D32C98" w:rsidRPr="0051358F">
              <w:rPr>
                <w:color w:val="1C1C1C"/>
              </w:rPr>
              <w:t>at</w:t>
            </w:r>
            <w:r w:rsidR="00287C39" w:rsidRPr="0051358F">
              <w:rPr>
                <w:color w:val="1C1C1C"/>
              </w:rPr>
              <w:t>tīstības</w:t>
            </w:r>
            <w:r w:rsidR="00D32C98" w:rsidRPr="0051358F">
              <w:rPr>
                <w:color w:val="1C1C1C"/>
                <w:spacing w:val="80"/>
              </w:rPr>
              <w:t xml:space="preserve"> </w:t>
            </w:r>
            <w:r w:rsidR="00D32C98" w:rsidRPr="0051358F">
              <w:rPr>
                <w:color w:val="1C1C1C"/>
              </w:rPr>
              <w:t>un</w:t>
            </w:r>
            <w:r w:rsidR="00D32C98" w:rsidRPr="0051358F">
              <w:rPr>
                <w:color w:val="1C1C1C"/>
                <w:spacing w:val="80"/>
              </w:rPr>
              <w:t xml:space="preserve"> </w:t>
            </w:r>
            <w:r w:rsidR="00D32C98" w:rsidRPr="0051358F">
              <w:rPr>
                <w:color w:val="1C1C1C"/>
              </w:rPr>
              <w:t>politikas m</w:t>
            </w:r>
            <w:r w:rsidR="00287C39" w:rsidRPr="0051358F">
              <w:rPr>
                <w:color w:val="1C1C1C"/>
              </w:rPr>
              <w:t>ērķiem</w:t>
            </w:r>
            <w:r w:rsidR="00D32C98" w:rsidRPr="0051358F">
              <w:rPr>
                <w:color w:val="1C1C1C"/>
              </w:rPr>
              <w:t>. Att</w:t>
            </w:r>
            <w:r w:rsidR="00287C39" w:rsidRPr="0051358F">
              <w:rPr>
                <w:color w:val="1C1C1C"/>
              </w:rPr>
              <w:t>īstības</w:t>
            </w:r>
            <w:r w:rsidR="00D32C98" w:rsidRPr="0051358F">
              <w:rPr>
                <w:color w:val="1C1C1C"/>
              </w:rPr>
              <w:t xml:space="preserve"> pl</w:t>
            </w:r>
            <w:r w:rsidR="00287C39" w:rsidRPr="0051358F">
              <w:rPr>
                <w:color w:val="1C1C1C"/>
              </w:rPr>
              <w:t>ānošanā</w:t>
            </w:r>
            <w:r w:rsidR="00D32C98" w:rsidRPr="0051358F">
              <w:rPr>
                <w:color w:val="1C1C1C"/>
              </w:rPr>
              <w:t xml:space="preserve"> iesaista person</w:t>
            </w:r>
            <w:r w:rsidR="00287C39" w:rsidRPr="0051358F">
              <w:rPr>
                <w:color w:val="1C1C1C"/>
              </w:rPr>
              <w:t>ālu</w:t>
            </w:r>
            <w:r w:rsidR="00D32C98" w:rsidRPr="0051358F">
              <w:rPr>
                <w:color w:val="1C1C1C"/>
              </w:rPr>
              <w:t xml:space="preserve"> un iz</w:t>
            </w:r>
            <w:r w:rsidR="00C74F48" w:rsidRPr="0051358F">
              <w:rPr>
                <w:color w:val="1C1C1C"/>
              </w:rPr>
              <w:t>g</w:t>
            </w:r>
            <w:r w:rsidR="00287C39" w:rsidRPr="0051358F">
              <w:rPr>
                <w:color w:val="1C1C1C"/>
              </w:rPr>
              <w:t>līt</w:t>
            </w:r>
            <w:r w:rsidR="00D32C98" w:rsidRPr="0051358F">
              <w:rPr>
                <w:color w:val="1C1C1C"/>
              </w:rPr>
              <w:t>ojamo vec</w:t>
            </w:r>
            <w:r w:rsidR="00287C39" w:rsidRPr="0051358F">
              <w:rPr>
                <w:color w:val="1C1C1C"/>
              </w:rPr>
              <w:t>ākus</w:t>
            </w:r>
            <w:r w:rsidR="00D32C98" w:rsidRPr="0051358F">
              <w:rPr>
                <w:color w:val="1C1C1C"/>
              </w:rPr>
              <w:t>. Iest</w:t>
            </w:r>
            <w:r w:rsidR="00287C39" w:rsidRPr="0051358F">
              <w:rPr>
                <w:color w:val="1C1C1C"/>
              </w:rPr>
              <w:t>ā</w:t>
            </w:r>
            <w:r w:rsidR="00D32C98" w:rsidRPr="0051358F">
              <w:rPr>
                <w:color w:val="1C1C1C"/>
              </w:rPr>
              <w:t>des va</w:t>
            </w:r>
            <w:r w:rsidR="00287C39" w:rsidRPr="0051358F">
              <w:rPr>
                <w:color w:val="1C1C1C"/>
              </w:rPr>
              <w:t>dības</w:t>
            </w:r>
            <w:r w:rsidR="00D32C98" w:rsidRPr="0051358F">
              <w:rPr>
                <w:color w:val="1C1C1C"/>
              </w:rPr>
              <w:t xml:space="preserve"> komanda sadar</w:t>
            </w:r>
            <w:r w:rsidR="00287C39" w:rsidRPr="0051358F">
              <w:rPr>
                <w:color w:val="1C1C1C"/>
              </w:rPr>
              <w:t>bī</w:t>
            </w:r>
            <w:r w:rsidR="00D32C98" w:rsidRPr="0051358F">
              <w:rPr>
                <w:color w:val="1C1C1C"/>
              </w:rPr>
              <w:t>b</w:t>
            </w:r>
            <w:r w:rsidR="00287C39" w:rsidRPr="0051358F">
              <w:rPr>
                <w:color w:val="1C1C1C"/>
              </w:rPr>
              <w:t>ā</w:t>
            </w:r>
            <w:r w:rsidR="00D32C98" w:rsidRPr="0051358F">
              <w:rPr>
                <w:color w:val="1C1C1C"/>
              </w:rPr>
              <w:t xml:space="preserve"> ar Izgl</w:t>
            </w:r>
            <w:r w:rsidR="00287C39" w:rsidRPr="0051358F">
              <w:rPr>
                <w:color w:val="1C1C1C"/>
              </w:rPr>
              <w:t>ītī</w:t>
            </w:r>
            <w:r w:rsidR="00D32C98" w:rsidRPr="0051358F">
              <w:rPr>
                <w:color w:val="1C1C1C"/>
              </w:rPr>
              <w:t>bas p</w:t>
            </w:r>
            <w:r w:rsidR="00287C39" w:rsidRPr="0051358F">
              <w:rPr>
                <w:color w:val="1C1C1C"/>
              </w:rPr>
              <w:t>ār</w:t>
            </w:r>
            <w:r w:rsidR="00D32C98" w:rsidRPr="0051358F">
              <w:rPr>
                <w:color w:val="1C1C1C"/>
              </w:rPr>
              <w:t>valdi sistem</w:t>
            </w:r>
            <w:r w:rsidR="00287C39" w:rsidRPr="0051358F">
              <w:rPr>
                <w:color w:val="1C1C1C"/>
              </w:rPr>
              <w:t>ā</w:t>
            </w:r>
            <w:r w:rsidR="00D32C98" w:rsidRPr="0051358F">
              <w:rPr>
                <w:color w:val="1C1C1C"/>
              </w:rPr>
              <w:t>tiski analiz</w:t>
            </w:r>
            <w:r w:rsidR="00287C39" w:rsidRPr="0051358F">
              <w:rPr>
                <w:color w:val="1C1C1C"/>
              </w:rPr>
              <w:t>ē</w:t>
            </w:r>
            <w:r w:rsidR="00D32C98" w:rsidRPr="0051358F">
              <w:rPr>
                <w:color w:val="1C1C1C"/>
              </w:rPr>
              <w:t xml:space="preserve"> iest</w:t>
            </w:r>
            <w:r w:rsidR="00287C39" w:rsidRPr="0051358F">
              <w:rPr>
                <w:color w:val="1C1C1C"/>
              </w:rPr>
              <w:t>ā</w:t>
            </w:r>
            <w:r w:rsidR="00D32C98" w:rsidRPr="0051358F">
              <w:rPr>
                <w:color w:val="1C1C1C"/>
              </w:rPr>
              <w:t>des</w:t>
            </w:r>
            <w:r w:rsidR="00D32C98" w:rsidRPr="0051358F">
              <w:rPr>
                <w:color w:val="1C1C1C"/>
                <w:spacing w:val="40"/>
              </w:rPr>
              <w:t xml:space="preserve"> </w:t>
            </w:r>
            <w:r w:rsidR="00D32C98" w:rsidRPr="0051358F">
              <w:rPr>
                <w:color w:val="1C1C1C"/>
              </w:rPr>
              <w:t>darba</w:t>
            </w:r>
            <w:r w:rsidR="00D32C98" w:rsidRPr="0051358F">
              <w:rPr>
                <w:color w:val="1C1C1C"/>
                <w:spacing w:val="40"/>
              </w:rPr>
              <w:t xml:space="preserve"> </w:t>
            </w:r>
            <w:r w:rsidR="00D32C98" w:rsidRPr="0051358F">
              <w:rPr>
                <w:color w:val="1C1C1C"/>
              </w:rPr>
              <w:t>rezult</w:t>
            </w:r>
            <w:r w:rsidR="00287C39" w:rsidRPr="0051358F">
              <w:rPr>
                <w:color w:val="1C1C1C"/>
              </w:rPr>
              <w:t>ā</w:t>
            </w:r>
            <w:r w:rsidR="00D32C98" w:rsidRPr="0051358F">
              <w:rPr>
                <w:color w:val="1C1C1C"/>
              </w:rPr>
              <w:t>tus,</w:t>
            </w:r>
            <w:r w:rsidR="00D32C98" w:rsidRPr="0051358F">
              <w:rPr>
                <w:color w:val="1C1C1C"/>
                <w:spacing w:val="40"/>
              </w:rPr>
              <w:t xml:space="preserve"> </w:t>
            </w:r>
            <w:r w:rsidR="00D32C98" w:rsidRPr="0051358F">
              <w:rPr>
                <w:color w:val="1C1C1C"/>
              </w:rPr>
              <w:t>v</w:t>
            </w:r>
            <w:r w:rsidR="00287C39" w:rsidRPr="0051358F">
              <w:rPr>
                <w:color w:val="1C1C1C"/>
              </w:rPr>
              <w:t>ē</w:t>
            </w:r>
            <w:r w:rsidR="00D32C98" w:rsidRPr="0051358F">
              <w:rPr>
                <w:color w:val="1C1C1C"/>
              </w:rPr>
              <w:t>rt</w:t>
            </w:r>
            <w:r w:rsidR="00287C39" w:rsidRPr="0051358F">
              <w:rPr>
                <w:color w:val="1C1C1C"/>
              </w:rPr>
              <w:t>ē</w:t>
            </w:r>
            <w:r w:rsidR="00D32C98" w:rsidRPr="0051358F">
              <w:rPr>
                <w:color w:val="1C1C1C"/>
                <w:spacing w:val="40"/>
              </w:rPr>
              <w:t xml:space="preserve"> </w:t>
            </w:r>
            <w:r w:rsidR="00D32C98" w:rsidRPr="0051358F">
              <w:rPr>
                <w:color w:val="1C1C1C"/>
              </w:rPr>
              <w:t>turpm</w:t>
            </w:r>
            <w:r w:rsidR="00287C39" w:rsidRPr="0051358F">
              <w:rPr>
                <w:color w:val="1C1C1C"/>
              </w:rPr>
              <w:t>ā</w:t>
            </w:r>
            <w:r w:rsidR="00D32C98" w:rsidRPr="0051358F">
              <w:rPr>
                <w:color w:val="1C1C1C"/>
              </w:rPr>
              <w:t>k</w:t>
            </w:r>
            <w:r w:rsidR="00287C39" w:rsidRPr="0051358F">
              <w:rPr>
                <w:color w:val="1C1C1C"/>
              </w:rPr>
              <w:t>ā</w:t>
            </w:r>
            <w:r w:rsidR="00D32C98" w:rsidRPr="0051358F">
              <w:rPr>
                <w:color w:val="1C1C1C"/>
              </w:rPr>
              <w:t>s at</w:t>
            </w:r>
            <w:r w:rsidR="00287C39" w:rsidRPr="0051358F">
              <w:rPr>
                <w:color w:val="1C1C1C"/>
              </w:rPr>
              <w:t>tīstības</w:t>
            </w:r>
            <w:r w:rsidR="00D32C98" w:rsidRPr="0051358F">
              <w:rPr>
                <w:color w:val="1C1C1C"/>
              </w:rPr>
              <w:t xml:space="preserve"> vajadz</w:t>
            </w:r>
            <w:r w:rsidR="00287C39" w:rsidRPr="0051358F">
              <w:rPr>
                <w:color w:val="1C1C1C"/>
              </w:rPr>
              <w:t>ības</w:t>
            </w:r>
            <w:r w:rsidR="00D32C98" w:rsidRPr="0051358F">
              <w:rPr>
                <w:color w:val="1C1C1C"/>
              </w:rPr>
              <w:t>, defin</w:t>
            </w:r>
            <w:r w:rsidR="00287C39" w:rsidRPr="0051358F">
              <w:rPr>
                <w:color w:val="1C1C1C"/>
              </w:rPr>
              <w:t>ē</w:t>
            </w:r>
            <w:r w:rsidR="00D32C98" w:rsidRPr="0051358F">
              <w:rPr>
                <w:color w:val="1C1C1C"/>
              </w:rPr>
              <w:t xml:space="preserve"> priorit</w:t>
            </w:r>
            <w:r w:rsidR="00287C39" w:rsidRPr="0051358F">
              <w:rPr>
                <w:color w:val="1C1C1C"/>
              </w:rPr>
              <w:t>ā</w:t>
            </w:r>
            <w:r w:rsidR="00D32C98" w:rsidRPr="0051358F">
              <w:rPr>
                <w:color w:val="1C1C1C"/>
              </w:rPr>
              <w:t>tes katram</w:t>
            </w:r>
            <w:r w:rsidR="00D32C98" w:rsidRPr="0051358F">
              <w:rPr>
                <w:color w:val="1C1C1C"/>
                <w:spacing w:val="32"/>
              </w:rPr>
              <w:t xml:space="preserve"> </w:t>
            </w:r>
            <w:r w:rsidR="00D32C98" w:rsidRPr="0051358F">
              <w:rPr>
                <w:color w:val="1C1C1C"/>
              </w:rPr>
              <w:t>m</w:t>
            </w:r>
            <w:r w:rsidR="00287C39" w:rsidRPr="0051358F">
              <w:rPr>
                <w:color w:val="1C1C1C"/>
              </w:rPr>
              <w:t>ācī</w:t>
            </w:r>
            <w:r w:rsidR="00D32C98" w:rsidRPr="0051358F">
              <w:rPr>
                <w:color w:val="1C1C1C"/>
              </w:rPr>
              <w:t>bu</w:t>
            </w:r>
            <w:r w:rsidR="00D32C98" w:rsidRPr="0051358F">
              <w:rPr>
                <w:color w:val="1C1C1C"/>
                <w:spacing w:val="31"/>
              </w:rPr>
              <w:t xml:space="preserve"> </w:t>
            </w:r>
            <w:r w:rsidR="00D32C98" w:rsidRPr="0051358F">
              <w:rPr>
                <w:color w:val="1C1C1C"/>
              </w:rPr>
              <w:t>gadam.</w:t>
            </w:r>
          </w:p>
        </w:tc>
      </w:tr>
      <w:tr w:rsidR="004C577D" w:rsidRPr="00885BAC" w14:paraId="0A56F36A" w14:textId="77777777">
        <w:trPr>
          <w:trHeight w:val="234"/>
          <w:jc w:val="center"/>
        </w:trPr>
        <w:tc>
          <w:tcPr>
            <w:tcW w:w="4531" w:type="dxa"/>
          </w:tcPr>
          <w:p w14:paraId="7AAAC558" w14:textId="77777777" w:rsidR="001E7D45" w:rsidRDefault="001E7D45" w:rsidP="00805793">
            <w:pPr>
              <w:shd w:val="clear" w:color="auto" w:fill="FFFFFF"/>
              <w:rPr>
                <w:bCs/>
                <w:iCs/>
                <w:lang w:eastAsia="en-GB"/>
              </w:rPr>
            </w:pPr>
            <w:r w:rsidRPr="007620A6">
              <w:rPr>
                <w:bCs/>
                <w:iCs/>
                <w:lang w:eastAsia="en-GB"/>
              </w:rPr>
              <w:t xml:space="preserve">Personalizēts atbalsts </w:t>
            </w:r>
            <w:r>
              <w:rPr>
                <w:bCs/>
                <w:iCs/>
                <w:lang w:eastAsia="en-GB"/>
              </w:rPr>
              <w:t>ikviena attīstības potenciāla  sasniegšanai.</w:t>
            </w:r>
          </w:p>
          <w:p w14:paraId="79CBEAF1" w14:textId="77777777" w:rsidR="004C577D" w:rsidRPr="00885BAC" w:rsidRDefault="004C577D" w:rsidP="00805793"/>
        </w:tc>
        <w:tc>
          <w:tcPr>
            <w:tcW w:w="9498" w:type="dxa"/>
          </w:tcPr>
          <w:p w14:paraId="3C1DA91E" w14:textId="13F83975" w:rsidR="001E7D45" w:rsidRPr="0051358F" w:rsidRDefault="001E7D45" w:rsidP="001E7D45">
            <w:r w:rsidRPr="0051358F">
              <w:t>1. Izveidota un ieviesta sistēma atbalsta vajadzību noteikšanai un nodrošināšanai.</w:t>
            </w:r>
          </w:p>
          <w:p w14:paraId="048AE240" w14:textId="77777777" w:rsidR="0051358F" w:rsidRDefault="001E7D45" w:rsidP="001E7D45">
            <w:r w:rsidRPr="0051358F">
              <w:t xml:space="preserve">2.Nodrošināts  veiktspējas dialogs un snieguma efektivitātes  </w:t>
            </w:r>
            <w:proofErr w:type="spellStart"/>
            <w:r w:rsidRPr="0051358F">
              <w:t>monitorēšana</w:t>
            </w:r>
            <w:proofErr w:type="spellEnd"/>
            <w:r w:rsidRPr="0051358F">
              <w:t>.</w:t>
            </w:r>
            <w:r w:rsidR="0051358F">
              <w:t xml:space="preserve"> </w:t>
            </w:r>
          </w:p>
          <w:p w14:paraId="543B41C6" w14:textId="77777777" w:rsidR="006C087F" w:rsidRDefault="0051358F" w:rsidP="00E4206B">
            <w:r>
              <w:t>Vērtējums:</w:t>
            </w:r>
            <w:r w:rsidR="00E4206B">
              <w:t xml:space="preserve"> Labi.</w:t>
            </w:r>
            <w:r>
              <w:t xml:space="preserve"> </w:t>
            </w:r>
          </w:p>
          <w:p w14:paraId="1F01278C" w14:textId="17AFF449" w:rsidR="004C577D" w:rsidRPr="0051358F" w:rsidRDefault="0051358F" w:rsidP="00E4206B">
            <w:r>
              <w:t>I</w:t>
            </w:r>
            <w:r w:rsidR="00F94610">
              <w:t>e</w:t>
            </w:r>
            <w:r>
              <w:t>stādē ir vienota izpratne par katra darbinieka personisko lomu un atbildību iestādes mērķu sasniegšanā, tāpēc mērķtiecīgi tiek plānota un organizēta personāla un organizēta personāla profesionālās kompetences pilnveide. Pedagogi paaugstina savu profesionalitāti saskaņā ar profesionālās kompetences plānu, arī iestādes tehniskajiem darbiniekiem tiek organizētas gan teorētiskas mācības, gan</w:t>
            </w:r>
            <w:r w:rsidR="00F94610">
              <w:t xml:space="preserve"> praktiskas nodarbības izglītības kvalitātes un personāla </w:t>
            </w:r>
            <w:proofErr w:type="spellStart"/>
            <w:r w:rsidR="00F94610">
              <w:t>labbūtības</w:t>
            </w:r>
            <w:proofErr w:type="spellEnd"/>
            <w:r w:rsidR="00F94610">
              <w:t xml:space="preserve"> paaugstināšanai un izglītojamo </w:t>
            </w:r>
            <w:proofErr w:type="spellStart"/>
            <w:r w:rsidR="00F94610">
              <w:t>labizjūtas</w:t>
            </w:r>
            <w:proofErr w:type="spellEnd"/>
            <w:r w:rsidR="00F94610">
              <w:t xml:space="preserve"> nodrošināšanai.</w:t>
            </w:r>
            <w:r>
              <w:t xml:space="preserve"> I</w:t>
            </w:r>
            <w:r w:rsidR="00F94610">
              <w:t>e</w:t>
            </w:r>
            <w:r>
              <w:t>stādē ir vienota izpratne par katra darbinieka personisko lomu un atbildību iestādes mērķu sasniegšanā, tāpēc mērķtiecīgi tiek plānota un organizēta personāla un organizēta personāla profesionālās kompetences pilnveide.</w:t>
            </w:r>
          </w:p>
        </w:tc>
      </w:tr>
      <w:tr w:rsidR="004C577D" w:rsidRPr="00885BAC" w14:paraId="0949B0D9" w14:textId="77777777">
        <w:trPr>
          <w:trHeight w:val="234"/>
          <w:jc w:val="center"/>
        </w:trPr>
        <w:tc>
          <w:tcPr>
            <w:tcW w:w="4531" w:type="dxa"/>
          </w:tcPr>
          <w:p w14:paraId="3B5E4A8C" w14:textId="77777777" w:rsidR="00E12ABA" w:rsidRDefault="00E12ABA" w:rsidP="00805793">
            <w:pPr>
              <w:shd w:val="clear" w:color="auto" w:fill="FFFFFF"/>
              <w:rPr>
                <w:bCs/>
                <w:iCs/>
                <w:lang w:eastAsia="en-GB"/>
              </w:rPr>
            </w:pPr>
            <w:r>
              <w:rPr>
                <w:bCs/>
                <w:iCs/>
                <w:lang w:eastAsia="en-GB"/>
              </w:rPr>
              <w:t>Sadarbība ar izglītojamo likumiskajiem pārstāvjiem līdzdalības un līdzatbildības  veicināšanai.</w:t>
            </w:r>
          </w:p>
          <w:p w14:paraId="44C4DCE9" w14:textId="77777777" w:rsidR="004C577D" w:rsidRPr="00885BAC" w:rsidRDefault="004C577D" w:rsidP="00805793"/>
        </w:tc>
        <w:tc>
          <w:tcPr>
            <w:tcW w:w="9498" w:type="dxa"/>
          </w:tcPr>
          <w:p w14:paraId="59C3F204" w14:textId="327A8CD9" w:rsidR="00E12ABA" w:rsidRPr="00F94610" w:rsidRDefault="00E12ABA" w:rsidP="00E12ABA">
            <w:pPr>
              <w:rPr>
                <w:bCs/>
                <w:i/>
                <w:iCs/>
                <w:color w:val="000000" w:themeColor="text1"/>
                <w:lang w:eastAsia="en-GB"/>
              </w:rPr>
            </w:pPr>
            <w:r w:rsidRPr="00F94610">
              <w:rPr>
                <w:bCs/>
                <w:color w:val="000000" w:themeColor="text1"/>
                <w:lang w:eastAsia="en-GB"/>
              </w:rPr>
              <w:t xml:space="preserve">1. Efektīva izglītības iestādes padomes darbība  </w:t>
            </w:r>
          </w:p>
          <w:p w14:paraId="4D28598C" w14:textId="2C405D4B" w:rsidR="00E12ABA" w:rsidRPr="00F94610" w:rsidRDefault="00E12ABA" w:rsidP="00E12ABA">
            <w:pPr>
              <w:rPr>
                <w:bCs/>
                <w:color w:val="000000" w:themeColor="text1"/>
                <w:lang w:eastAsia="en-GB"/>
              </w:rPr>
            </w:pPr>
            <w:r w:rsidRPr="00F94610">
              <w:rPr>
                <w:bCs/>
                <w:color w:val="000000" w:themeColor="text1"/>
                <w:lang w:eastAsia="en-GB"/>
              </w:rPr>
              <w:t xml:space="preserve">2. Vecāki aktīvi iesaistās sava bērna mācīšanās sasniegumu paaugstināšanā un kopīgā darbā izglītības mērķu īstenošanā.  </w:t>
            </w:r>
          </w:p>
          <w:p w14:paraId="478C1799" w14:textId="1EFC3C87" w:rsidR="004C577D" w:rsidRPr="00F94610" w:rsidRDefault="005D3773">
            <w:pPr>
              <w:jc w:val="both"/>
              <w:rPr>
                <w:color w:val="000000" w:themeColor="text1"/>
              </w:rPr>
            </w:pPr>
            <w:r w:rsidRPr="00F94610">
              <w:rPr>
                <w:color w:val="000000" w:themeColor="text1"/>
              </w:rPr>
              <w:t>Vērtējums:</w:t>
            </w:r>
            <w:r w:rsidR="00E4206B">
              <w:rPr>
                <w:color w:val="000000" w:themeColor="text1"/>
              </w:rPr>
              <w:t xml:space="preserve"> Labi.</w:t>
            </w:r>
          </w:p>
          <w:p w14:paraId="6472299D" w14:textId="16D66602" w:rsidR="008628FD" w:rsidRPr="00F94610" w:rsidRDefault="008628FD" w:rsidP="008628FD">
            <w:pPr>
              <w:pStyle w:val="TableParagraph"/>
              <w:spacing w:before="20" w:line="254" w:lineRule="auto"/>
              <w:ind w:left="94" w:right="112"/>
              <w:jc w:val="both"/>
              <w:rPr>
                <w:color w:val="000000" w:themeColor="text1"/>
                <w:sz w:val="24"/>
                <w:szCs w:val="24"/>
              </w:rPr>
            </w:pPr>
            <w:r w:rsidRPr="00F94610">
              <w:rPr>
                <w:color w:val="000000" w:themeColor="text1"/>
                <w:sz w:val="24"/>
                <w:szCs w:val="24"/>
              </w:rPr>
              <w:t>Izgl</w:t>
            </w:r>
            <w:r w:rsidR="00BC7AA3" w:rsidRPr="00F94610">
              <w:rPr>
                <w:color w:val="000000" w:themeColor="text1"/>
                <w:sz w:val="24"/>
                <w:szCs w:val="24"/>
              </w:rPr>
              <w:t>ītī</w:t>
            </w:r>
            <w:r w:rsidRPr="00F94610">
              <w:rPr>
                <w:color w:val="000000" w:themeColor="text1"/>
                <w:sz w:val="24"/>
                <w:szCs w:val="24"/>
              </w:rPr>
              <w:t>bas iest</w:t>
            </w:r>
            <w:r w:rsidR="00BC7AA3" w:rsidRPr="00F94610">
              <w:rPr>
                <w:color w:val="000000" w:themeColor="text1"/>
                <w:sz w:val="24"/>
                <w:szCs w:val="24"/>
              </w:rPr>
              <w:t>ā</w:t>
            </w:r>
            <w:r w:rsidRPr="00F94610">
              <w:rPr>
                <w:color w:val="000000" w:themeColor="text1"/>
                <w:sz w:val="24"/>
                <w:szCs w:val="24"/>
              </w:rPr>
              <w:t>des va</w:t>
            </w:r>
            <w:r w:rsidR="00BC7AA3" w:rsidRPr="00F94610">
              <w:rPr>
                <w:color w:val="000000" w:themeColor="text1"/>
                <w:sz w:val="24"/>
                <w:szCs w:val="24"/>
              </w:rPr>
              <w:t>dī</w:t>
            </w:r>
            <w:r w:rsidRPr="00F94610">
              <w:rPr>
                <w:color w:val="000000" w:themeColor="text1"/>
                <w:sz w:val="24"/>
                <w:szCs w:val="24"/>
              </w:rPr>
              <w:t>t</w:t>
            </w:r>
            <w:r w:rsidR="00BC7AA3" w:rsidRPr="00F94610">
              <w:rPr>
                <w:color w:val="000000" w:themeColor="text1"/>
                <w:sz w:val="24"/>
                <w:szCs w:val="24"/>
              </w:rPr>
              <w:t>ā</w:t>
            </w:r>
            <w:r w:rsidRPr="00F94610">
              <w:rPr>
                <w:color w:val="000000" w:themeColor="text1"/>
                <w:sz w:val="24"/>
                <w:szCs w:val="24"/>
              </w:rPr>
              <w:t>ja nodro</w:t>
            </w:r>
            <w:r w:rsidR="00BC7AA3" w:rsidRPr="00F94610">
              <w:rPr>
                <w:color w:val="000000" w:themeColor="text1"/>
                <w:sz w:val="24"/>
                <w:szCs w:val="24"/>
              </w:rPr>
              <w:t>š</w:t>
            </w:r>
            <w:r w:rsidRPr="00F94610">
              <w:rPr>
                <w:color w:val="000000" w:themeColor="text1"/>
                <w:sz w:val="24"/>
                <w:szCs w:val="24"/>
              </w:rPr>
              <w:t>ina sist</w:t>
            </w:r>
            <w:r w:rsidR="00BC7AA3" w:rsidRPr="00F94610">
              <w:rPr>
                <w:color w:val="000000" w:themeColor="text1"/>
                <w:sz w:val="24"/>
                <w:szCs w:val="24"/>
              </w:rPr>
              <w:t>ē</w:t>
            </w:r>
            <w:r w:rsidRPr="00F94610">
              <w:rPr>
                <w:color w:val="000000" w:themeColor="text1"/>
                <w:sz w:val="24"/>
                <w:szCs w:val="24"/>
              </w:rPr>
              <w:t>misku un sistem</w:t>
            </w:r>
            <w:r w:rsidR="00BC7AA3" w:rsidRPr="00F94610">
              <w:rPr>
                <w:color w:val="000000" w:themeColor="text1"/>
                <w:sz w:val="24"/>
                <w:szCs w:val="24"/>
              </w:rPr>
              <w:t>ā</w:t>
            </w:r>
            <w:r w:rsidRPr="00F94610">
              <w:rPr>
                <w:color w:val="000000" w:themeColor="text1"/>
                <w:sz w:val="24"/>
                <w:szCs w:val="24"/>
              </w:rPr>
              <w:t>tisku sadar</w:t>
            </w:r>
            <w:r w:rsidR="00BC7AA3" w:rsidRPr="00F94610">
              <w:rPr>
                <w:color w:val="000000" w:themeColor="text1"/>
                <w:sz w:val="24"/>
                <w:szCs w:val="24"/>
              </w:rPr>
              <w:t>bī</w:t>
            </w:r>
            <w:r w:rsidRPr="00F94610">
              <w:rPr>
                <w:color w:val="000000" w:themeColor="text1"/>
                <w:sz w:val="24"/>
                <w:szCs w:val="24"/>
              </w:rPr>
              <w:t>bu ar izg</w:t>
            </w:r>
            <w:r w:rsidR="00BC7AA3" w:rsidRPr="00F94610">
              <w:rPr>
                <w:color w:val="000000" w:themeColor="text1"/>
                <w:sz w:val="24"/>
                <w:szCs w:val="24"/>
              </w:rPr>
              <w:t>lī</w:t>
            </w:r>
            <w:r w:rsidRPr="00F94610">
              <w:rPr>
                <w:color w:val="000000" w:themeColor="text1"/>
                <w:sz w:val="24"/>
                <w:szCs w:val="24"/>
              </w:rPr>
              <w:t>tojamo vec</w:t>
            </w:r>
            <w:r w:rsidR="00BC7AA3" w:rsidRPr="00F94610">
              <w:rPr>
                <w:color w:val="000000" w:themeColor="text1"/>
                <w:sz w:val="24"/>
                <w:szCs w:val="24"/>
              </w:rPr>
              <w:t>ā</w:t>
            </w:r>
            <w:r w:rsidRPr="00F94610">
              <w:rPr>
                <w:color w:val="000000" w:themeColor="text1"/>
                <w:sz w:val="24"/>
                <w:szCs w:val="24"/>
              </w:rPr>
              <w:t>kiem. Vec</w:t>
            </w:r>
            <w:r w:rsidR="00BC7AA3" w:rsidRPr="00F94610">
              <w:rPr>
                <w:color w:val="000000" w:themeColor="text1"/>
                <w:sz w:val="24"/>
                <w:szCs w:val="24"/>
              </w:rPr>
              <w:t>ā</w:t>
            </w:r>
            <w:r w:rsidRPr="00F94610">
              <w:rPr>
                <w:color w:val="000000" w:themeColor="text1"/>
                <w:sz w:val="24"/>
                <w:szCs w:val="24"/>
              </w:rPr>
              <w:t>ki tiek iepa</w:t>
            </w:r>
            <w:r w:rsidR="00BC7AA3" w:rsidRPr="00F94610">
              <w:rPr>
                <w:color w:val="000000" w:themeColor="text1"/>
                <w:sz w:val="24"/>
                <w:szCs w:val="24"/>
              </w:rPr>
              <w:t>zī</w:t>
            </w:r>
            <w:r w:rsidRPr="00F94610">
              <w:rPr>
                <w:color w:val="000000" w:themeColor="text1"/>
                <w:sz w:val="24"/>
                <w:szCs w:val="24"/>
              </w:rPr>
              <w:t>stin</w:t>
            </w:r>
            <w:r w:rsidR="00BC7AA3" w:rsidRPr="00F94610">
              <w:rPr>
                <w:color w:val="000000" w:themeColor="text1"/>
                <w:sz w:val="24"/>
                <w:szCs w:val="24"/>
              </w:rPr>
              <w:t>ā</w:t>
            </w:r>
            <w:r w:rsidRPr="00F94610">
              <w:rPr>
                <w:color w:val="000000" w:themeColor="text1"/>
                <w:sz w:val="24"/>
                <w:szCs w:val="24"/>
              </w:rPr>
              <w:t>ti</w:t>
            </w:r>
            <w:r w:rsidRPr="00F94610">
              <w:rPr>
                <w:color w:val="000000" w:themeColor="text1"/>
                <w:spacing w:val="-14"/>
                <w:sz w:val="24"/>
                <w:szCs w:val="24"/>
              </w:rPr>
              <w:t xml:space="preserve"> </w:t>
            </w:r>
            <w:r w:rsidRPr="00F94610">
              <w:rPr>
                <w:color w:val="000000" w:themeColor="text1"/>
                <w:sz w:val="24"/>
                <w:szCs w:val="24"/>
              </w:rPr>
              <w:t>ar</w:t>
            </w:r>
            <w:r w:rsidRPr="00F94610">
              <w:rPr>
                <w:color w:val="000000" w:themeColor="text1"/>
                <w:spacing w:val="-13"/>
                <w:sz w:val="24"/>
                <w:szCs w:val="24"/>
              </w:rPr>
              <w:t xml:space="preserve"> </w:t>
            </w:r>
            <w:r w:rsidRPr="00F94610">
              <w:rPr>
                <w:color w:val="000000" w:themeColor="text1"/>
                <w:sz w:val="24"/>
                <w:szCs w:val="24"/>
              </w:rPr>
              <w:t>izgl</w:t>
            </w:r>
            <w:r w:rsidR="00BC7AA3" w:rsidRPr="00F94610">
              <w:rPr>
                <w:color w:val="000000" w:themeColor="text1"/>
                <w:sz w:val="24"/>
                <w:szCs w:val="24"/>
              </w:rPr>
              <w:t>ītī</w:t>
            </w:r>
            <w:r w:rsidRPr="00F94610">
              <w:rPr>
                <w:color w:val="000000" w:themeColor="text1"/>
                <w:sz w:val="24"/>
                <w:szCs w:val="24"/>
              </w:rPr>
              <w:t>bas</w:t>
            </w:r>
            <w:r w:rsidRPr="00F94610">
              <w:rPr>
                <w:color w:val="000000" w:themeColor="text1"/>
                <w:spacing w:val="-13"/>
                <w:sz w:val="24"/>
                <w:szCs w:val="24"/>
              </w:rPr>
              <w:t xml:space="preserve"> </w:t>
            </w:r>
            <w:r w:rsidRPr="00F94610">
              <w:rPr>
                <w:color w:val="000000" w:themeColor="text1"/>
                <w:sz w:val="24"/>
                <w:szCs w:val="24"/>
              </w:rPr>
              <w:t>aktualit</w:t>
            </w:r>
            <w:r w:rsidR="00BC7AA3" w:rsidRPr="00F94610">
              <w:rPr>
                <w:color w:val="000000" w:themeColor="text1"/>
                <w:sz w:val="24"/>
                <w:szCs w:val="24"/>
              </w:rPr>
              <w:t>ā</w:t>
            </w:r>
            <w:r w:rsidRPr="00F94610">
              <w:rPr>
                <w:color w:val="000000" w:themeColor="text1"/>
                <w:sz w:val="24"/>
                <w:szCs w:val="24"/>
              </w:rPr>
              <w:t>t</w:t>
            </w:r>
            <w:r w:rsidR="008C65B3">
              <w:rPr>
                <w:color w:val="000000" w:themeColor="text1"/>
                <w:sz w:val="24"/>
                <w:szCs w:val="24"/>
              </w:rPr>
              <w:t>ē</w:t>
            </w:r>
            <w:r w:rsidRPr="00F94610">
              <w:rPr>
                <w:color w:val="000000" w:themeColor="text1"/>
                <w:sz w:val="24"/>
                <w:szCs w:val="24"/>
              </w:rPr>
              <w:t>m</w:t>
            </w:r>
            <w:r w:rsidRPr="00F94610">
              <w:rPr>
                <w:color w:val="000000" w:themeColor="text1"/>
                <w:spacing w:val="-7"/>
                <w:sz w:val="24"/>
                <w:szCs w:val="24"/>
              </w:rPr>
              <w:t xml:space="preserve"> </w:t>
            </w:r>
            <w:r w:rsidRPr="00F94610">
              <w:rPr>
                <w:color w:val="000000" w:themeColor="text1"/>
                <w:sz w:val="24"/>
                <w:szCs w:val="24"/>
              </w:rPr>
              <w:t>un iest</w:t>
            </w:r>
            <w:r w:rsidR="00BC7AA3" w:rsidRPr="00F94610">
              <w:rPr>
                <w:color w:val="000000" w:themeColor="text1"/>
                <w:sz w:val="24"/>
                <w:szCs w:val="24"/>
              </w:rPr>
              <w:t>ā</w:t>
            </w:r>
            <w:r w:rsidRPr="00F94610">
              <w:rPr>
                <w:color w:val="000000" w:themeColor="text1"/>
                <w:sz w:val="24"/>
                <w:szCs w:val="24"/>
              </w:rPr>
              <w:t>des darba priorit</w:t>
            </w:r>
            <w:r w:rsidR="00BC7AA3" w:rsidRPr="00F94610">
              <w:rPr>
                <w:color w:val="000000" w:themeColor="text1"/>
                <w:sz w:val="24"/>
                <w:szCs w:val="24"/>
              </w:rPr>
              <w:t>ā</w:t>
            </w:r>
            <w:r w:rsidRPr="00F94610">
              <w:rPr>
                <w:color w:val="000000" w:themeColor="text1"/>
                <w:sz w:val="24"/>
                <w:szCs w:val="24"/>
              </w:rPr>
              <w:t>t</w:t>
            </w:r>
            <w:r w:rsidR="0077034D" w:rsidRPr="00F94610">
              <w:rPr>
                <w:color w:val="000000" w:themeColor="text1"/>
                <w:sz w:val="24"/>
                <w:szCs w:val="24"/>
              </w:rPr>
              <w:t>ē</w:t>
            </w:r>
            <w:r w:rsidRPr="00F94610">
              <w:rPr>
                <w:color w:val="000000" w:themeColor="text1"/>
                <w:sz w:val="24"/>
                <w:szCs w:val="24"/>
              </w:rPr>
              <w:t>m, konkr</w:t>
            </w:r>
            <w:r w:rsidR="00BC7AA3" w:rsidRPr="00F94610">
              <w:rPr>
                <w:color w:val="000000" w:themeColor="text1"/>
                <w:sz w:val="24"/>
                <w:szCs w:val="24"/>
              </w:rPr>
              <w:t>ē</w:t>
            </w:r>
            <w:r w:rsidRPr="00F94610">
              <w:rPr>
                <w:color w:val="000000" w:themeColor="text1"/>
                <w:sz w:val="24"/>
                <w:szCs w:val="24"/>
              </w:rPr>
              <w:t>tajiem izvir</w:t>
            </w:r>
            <w:r w:rsidR="00BC7AA3" w:rsidRPr="00F94610">
              <w:rPr>
                <w:color w:val="000000" w:themeColor="text1"/>
                <w:sz w:val="24"/>
                <w:szCs w:val="24"/>
              </w:rPr>
              <w:t>zī</w:t>
            </w:r>
            <w:r w:rsidRPr="00F94610">
              <w:rPr>
                <w:color w:val="000000" w:themeColor="text1"/>
                <w:sz w:val="24"/>
                <w:szCs w:val="24"/>
              </w:rPr>
              <w:t>tajiem uzdevumiem m</w:t>
            </w:r>
            <w:r w:rsidR="00BC7AA3" w:rsidRPr="00F94610">
              <w:rPr>
                <w:color w:val="000000" w:themeColor="text1"/>
                <w:sz w:val="24"/>
                <w:szCs w:val="24"/>
              </w:rPr>
              <w:t>ācī</w:t>
            </w:r>
            <w:r w:rsidRPr="00F94610">
              <w:rPr>
                <w:color w:val="000000" w:themeColor="text1"/>
                <w:sz w:val="24"/>
                <w:szCs w:val="24"/>
              </w:rPr>
              <w:t>bu gadam.</w:t>
            </w:r>
            <w:r w:rsidRPr="00F94610">
              <w:rPr>
                <w:color w:val="000000" w:themeColor="text1"/>
                <w:spacing w:val="40"/>
                <w:sz w:val="24"/>
                <w:szCs w:val="24"/>
              </w:rPr>
              <w:t xml:space="preserve"> </w:t>
            </w:r>
            <w:r w:rsidRPr="00F94610">
              <w:rPr>
                <w:color w:val="000000" w:themeColor="text1"/>
                <w:sz w:val="24"/>
                <w:szCs w:val="24"/>
              </w:rPr>
              <w:t>Vec</w:t>
            </w:r>
            <w:r w:rsidR="00BC7AA3" w:rsidRPr="00F94610">
              <w:rPr>
                <w:color w:val="000000" w:themeColor="text1"/>
                <w:sz w:val="24"/>
                <w:szCs w:val="24"/>
              </w:rPr>
              <w:t>ā</w:t>
            </w:r>
            <w:r w:rsidRPr="00F94610">
              <w:rPr>
                <w:color w:val="000000" w:themeColor="text1"/>
                <w:sz w:val="24"/>
                <w:szCs w:val="24"/>
              </w:rPr>
              <w:t>ki sa</w:t>
            </w:r>
            <w:r w:rsidR="00BC7AA3" w:rsidRPr="00F94610">
              <w:rPr>
                <w:color w:val="000000" w:themeColor="text1"/>
                <w:sz w:val="24"/>
                <w:szCs w:val="24"/>
              </w:rPr>
              <w:t>ņ</w:t>
            </w:r>
            <w:r w:rsidRPr="00F94610">
              <w:rPr>
                <w:color w:val="000000" w:themeColor="text1"/>
                <w:sz w:val="24"/>
                <w:szCs w:val="24"/>
              </w:rPr>
              <w:t>em regul</w:t>
            </w:r>
            <w:r w:rsidR="00BC7AA3" w:rsidRPr="00F94610">
              <w:rPr>
                <w:color w:val="000000" w:themeColor="text1"/>
                <w:sz w:val="24"/>
                <w:szCs w:val="24"/>
              </w:rPr>
              <w:t>ā</w:t>
            </w:r>
            <w:r w:rsidRPr="00F94610">
              <w:rPr>
                <w:color w:val="000000" w:themeColor="text1"/>
                <w:sz w:val="24"/>
                <w:szCs w:val="24"/>
              </w:rPr>
              <w:t>ru inform</w:t>
            </w:r>
            <w:r w:rsidR="00BC7AA3" w:rsidRPr="00F94610">
              <w:rPr>
                <w:color w:val="000000" w:themeColor="text1"/>
                <w:sz w:val="24"/>
                <w:szCs w:val="24"/>
              </w:rPr>
              <w:t>ā</w:t>
            </w:r>
            <w:r w:rsidRPr="00F94610">
              <w:rPr>
                <w:color w:val="000000" w:themeColor="text1"/>
                <w:sz w:val="24"/>
                <w:szCs w:val="24"/>
              </w:rPr>
              <w:t>ciju par sava b</w:t>
            </w:r>
            <w:r w:rsidR="00BC7AA3" w:rsidRPr="00F94610">
              <w:rPr>
                <w:color w:val="000000" w:themeColor="text1"/>
                <w:sz w:val="24"/>
                <w:szCs w:val="24"/>
              </w:rPr>
              <w:t>ē</w:t>
            </w:r>
            <w:r w:rsidRPr="00F94610">
              <w:rPr>
                <w:color w:val="000000" w:themeColor="text1"/>
                <w:sz w:val="24"/>
                <w:szCs w:val="24"/>
              </w:rPr>
              <w:t>rna individu</w:t>
            </w:r>
            <w:r w:rsidR="00BC7AA3" w:rsidRPr="00F94610">
              <w:rPr>
                <w:color w:val="000000" w:themeColor="text1"/>
                <w:sz w:val="24"/>
                <w:szCs w:val="24"/>
              </w:rPr>
              <w:t>ā</w:t>
            </w:r>
            <w:r w:rsidRPr="00F94610">
              <w:rPr>
                <w:color w:val="000000" w:themeColor="text1"/>
                <w:sz w:val="24"/>
                <w:szCs w:val="24"/>
              </w:rPr>
              <w:t>lo at</w:t>
            </w:r>
            <w:r w:rsidR="00BC7AA3" w:rsidRPr="00F94610">
              <w:rPr>
                <w:color w:val="000000" w:themeColor="text1"/>
                <w:sz w:val="24"/>
                <w:szCs w:val="24"/>
              </w:rPr>
              <w:t>tīstību</w:t>
            </w:r>
            <w:r w:rsidRPr="00F94610">
              <w:rPr>
                <w:color w:val="000000" w:themeColor="text1"/>
                <w:sz w:val="24"/>
                <w:szCs w:val="24"/>
              </w:rPr>
              <w:t>, prasm</w:t>
            </w:r>
            <w:r w:rsidR="00BC7AA3" w:rsidRPr="00F94610">
              <w:rPr>
                <w:color w:val="000000" w:themeColor="text1"/>
                <w:sz w:val="24"/>
                <w:szCs w:val="24"/>
              </w:rPr>
              <w:t>ē</w:t>
            </w:r>
            <w:r w:rsidRPr="00F94610">
              <w:rPr>
                <w:color w:val="000000" w:themeColor="text1"/>
                <w:sz w:val="24"/>
                <w:szCs w:val="24"/>
              </w:rPr>
              <w:t>m, kuras ilgterm</w:t>
            </w:r>
            <w:r w:rsidR="00BC7AA3" w:rsidRPr="00F94610">
              <w:rPr>
                <w:color w:val="000000" w:themeColor="text1"/>
                <w:sz w:val="24"/>
                <w:szCs w:val="24"/>
              </w:rPr>
              <w:t>iņā</w:t>
            </w:r>
            <w:r w:rsidRPr="00F94610">
              <w:rPr>
                <w:color w:val="000000" w:themeColor="text1"/>
                <w:sz w:val="24"/>
                <w:szCs w:val="24"/>
              </w:rPr>
              <w:t xml:space="preserve"> j</w:t>
            </w:r>
            <w:r w:rsidR="00BC7AA3" w:rsidRPr="00F94610">
              <w:rPr>
                <w:color w:val="000000" w:themeColor="text1"/>
                <w:sz w:val="24"/>
                <w:szCs w:val="24"/>
              </w:rPr>
              <w:t>āattīsta</w:t>
            </w:r>
            <w:r w:rsidRPr="00F94610">
              <w:rPr>
                <w:color w:val="000000" w:themeColor="text1"/>
                <w:sz w:val="24"/>
                <w:szCs w:val="24"/>
              </w:rPr>
              <w:t xml:space="preserve"> un j</w:t>
            </w:r>
            <w:r w:rsidR="00BC7AA3" w:rsidRPr="00F94610">
              <w:rPr>
                <w:color w:val="000000" w:themeColor="text1"/>
                <w:sz w:val="24"/>
                <w:szCs w:val="24"/>
              </w:rPr>
              <w:t>ā</w:t>
            </w:r>
            <w:r w:rsidRPr="00F94610">
              <w:rPr>
                <w:color w:val="000000" w:themeColor="text1"/>
                <w:sz w:val="24"/>
                <w:szCs w:val="24"/>
              </w:rPr>
              <w:t xml:space="preserve">nostiprina. </w:t>
            </w:r>
            <w:r w:rsidRPr="00F94610">
              <w:rPr>
                <w:color w:val="000000" w:themeColor="text1"/>
                <w:sz w:val="24"/>
                <w:szCs w:val="24"/>
              </w:rPr>
              <w:lastRenderedPageBreak/>
              <w:t>Atsev</w:t>
            </w:r>
            <w:r w:rsidR="00BC7AA3" w:rsidRPr="00F94610">
              <w:rPr>
                <w:color w:val="000000" w:themeColor="text1"/>
                <w:sz w:val="24"/>
                <w:szCs w:val="24"/>
              </w:rPr>
              <w:t>išķos</w:t>
            </w:r>
            <w:r w:rsidRPr="00F94610">
              <w:rPr>
                <w:color w:val="000000" w:themeColor="text1"/>
                <w:sz w:val="24"/>
                <w:szCs w:val="24"/>
              </w:rPr>
              <w:t xml:space="preserve"> ga</w:t>
            </w:r>
            <w:r w:rsidR="00BC7AA3" w:rsidRPr="00F94610">
              <w:rPr>
                <w:color w:val="000000" w:themeColor="text1"/>
                <w:sz w:val="24"/>
                <w:szCs w:val="24"/>
              </w:rPr>
              <w:t>dī</w:t>
            </w:r>
            <w:r w:rsidRPr="00F94610">
              <w:rPr>
                <w:color w:val="000000" w:themeColor="text1"/>
                <w:sz w:val="24"/>
                <w:szCs w:val="24"/>
              </w:rPr>
              <w:t>jumos va</w:t>
            </w:r>
            <w:r w:rsidR="00BC7AA3" w:rsidRPr="00F94610">
              <w:rPr>
                <w:color w:val="000000" w:themeColor="text1"/>
                <w:sz w:val="24"/>
                <w:szCs w:val="24"/>
              </w:rPr>
              <w:t>dī</w:t>
            </w:r>
            <w:r w:rsidRPr="00F94610">
              <w:rPr>
                <w:color w:val="000000" w:themeColor="text1"/>
                <w:sz w:val="24"/>
                <w:szCs w:val="24"/>
              </w:rPr>
              <w:t>t</w:t>
            </w:r>
            <w:r w:rsidR="00BC7AA3" w:rsidRPr="00F94610">
              <w:rPr>
                <w:color w:val="000000" w:themeColor="text1"/>
                <w:sz w:val="24"/>
                <w:szCs w:val="24"/>
              </w:rPr>
              <w:t>ā</w:t>
            </w:r>
            <w:r w:rsidRPr="00F94610">
              <w:rPr>
                <w:color w:val="000000" w:themeColor="text1"/>
                <w:sz w:val="24"/>
                <w:szCs w:val="24"/>
              </w:rPr>
              <w:t>ja inici</w:t>
            </w:r>
            <w:r w:rsidR="00BC7AA3" w:rsidRPr="00F94610">
              <w:rPr>
                <w:color w:val="000000" w:themeColor="text1"/>
                <w:sz w:val="24"/>
                <w:szCs w:val="24"/>
              </w:rPr>
              <w:t>ē</w:t>
            </w:r>
            <w:r w:rsidRPr="00F94610">
              <w:rPr>
                <w:color w:val="000000" w:themeColor="text1"/>
                <w:sz w:val="24"/>
                <w:szCs w:val="24"/>
              </w:rPr>
              <w:t xml:space="preserve"> sadarb</w:t>
            </w:r>
            <w:r w:rsidR="00BC7AA3" w:rsidRPr="00F94610">
              <w:rPr>
                <w:color w:val="000000" w:themeColor="text1"/>
                <w:sz w:val="24"/>
                <w:szCs w:val="24"/>
              </w:rPr>
              <w:t>ī</w:t>
            </w:r>
            <w:r w:rsidRPr="00F94610">
              <w:rPr>
                <w:color w:val="000000" w:themeColor="text1"/>
                <w:sz w:val="24"/>
                <w:szCs w:val="24"/>
              </w:rPr>
              <w:t>bu un iesaista ar</w:t>
            </w:r>
            <w:r w:rsidR="00BC7AA3" w:rsidRPr="00F94610">
              <w:rPr>
                <w:color w:val="000000" w:themeColor="text1"/>
                <w:sz w:val="24"/>
                <w:szCs w:val="24"/>
              </w:rPr>
              <w:t>ī</w:t>
            </w:r>
            <w:r w:rsidRPr="00F94610">
              <w:rPr>
                <w:color w:val="000000" w:themeColor="text1"/>
                <w:sz w:val="24"/>
                <w:szCs w:val="24"/>
              </w:rPr>
              <w:t xml:space="preserve"> Izgl</w:t>
            </w:r>
            <w:r w:rsidR="00BC7AA3" w:rsidRPr="00F94610">
              <w:rPr>
                <w:color w:val="000000" w:themeColor="text1"/>
                <w:sz w:val="24"/>
                <w:szCs w:val="24"/>
              </w:rPr>
              <w:t>ītī</w:t>
            </w:r>
            <w:r w:rsidRPr="00F94610">
              <w:rPr>
                <w:color w:val="000000" w:themeColor="text1"/>
                <w:sz w:val="24"/>
                <w:szCs w:val="24"/>
              </w:rPr>
              <w:t>bas p</w:t>
            </w:r>
            <w:r w:rsidR="00BC7AA3" w:rsidRPr="00F94610">
              <w:rPr>
                <w:color w:val="000000" w:themeColor="text1"/>
                <w:sz w:val="24"/>
                <w:szCs w:val="24"/>
              </w:rPr>
              <w:t>ā</w:t>
            </w:r>
            <w:r w:rsidRPr="00F94610">
              <w:rPr>
                <w:color w:val="000000" w:themeColor="text1"/>
                <w:sz w:val="24"/>
                <w:szCs w:val="24"/>
              </w:rPr>
              <w:t xml:space="preserve">rvaldes atbalsta </w:t>
            </w:r>
            <w:r w:rsidRPr="00F94610">
              <w:rPr>
                <w:color w:val="000000" w:themeColor="text1"/>
                <w:spacing w:val="-2"/>
                <w:sz w:val="24"/>
                <w:szCs w:val="24"/>
              </w:rPr>
              <w:t>speci</w:t>
            </w:r>
            <w:r w:rsidR="00BC7AA3" w:rsidRPr="00F94610">
              <w:rPr>
                <w:color w:val="000000" w:themeColor="text1"/>
                <w:spacing w:val="-2"/>
                <w:sz w:val="24"/>
                <w:szCs w:val="24"/>
              </w:rPr>
              <w:t>ā</w:t>
            </w:r>
            <w:r w:rsidRPr="00F94610">
              <w:rPr>
                <w:color w:val="000000" w:themeColor="text1"/>
                <w:spacing w:val="-2"/>
                <w:sz w:val="24"/>
                <w:szCs w:val="24"/>
              </w:rPr>
              <w:t>listus.</w:t>
            </w:r>
          </w:p>
          <w:p w14:paraId="4F5BA159" w14:textId="5E9B55FE" w:rsidR="008628FD" w:rsidRPr="00F94610" w:rsidRDefault="00C536D2" w:rsidP="008628FD">
            <w:pPr>
              <w:jc w:val="both"/>
              <w:rPr>
                <w:color w:val="000000" w:themeColor="text1"/>
              </w:rPr>
            </w:pPr>
            <w:r w:rsidRPr="00F94610">
              <w:rPr>
                <w:color w:val="000000" w:themeColor="text1"/>
              </w:rPr>
              <w:t>I</w:t>
            </w:r>
            <w:r w:rsidR="008628FD" w:rsidRPr="00F94610">
              <w:rPr>
                <w:color w:val="000000" w:themeColor="text1"/>
              </w:rPr>
              <w:t>est</w:t>
            </w:r>
            <w:r w:rsidR="0077034D" w:rsidRPr="00F94610">
              <w:rPr>
                <w:color w:val="000000" w:themeColor="text1"/>
              </w:rPr>
              <w:t>ā</w:t>
            </w:r>
            <w:r w:rsidR="008628FD" w:rsidRPr="00F94610">
              <w:rPr>
                <w:color w:val="000000" w:themeColor="text1"/>
              </w:rPr>
              <w:t>des tra</w:t>
            </w:r>
            <w:r w:rsidRPr="00F94610">
              <w:rPr>
                <w:color w:val="000000" w:themeColor="text1"/>
              </w:rPr>
              <w:t>dīciju</w:t>
            </w:r>
            <w:r w:rsidR="008628FD" w:rsidRPr="00F94610">
              <w:rPr>
                <w:color w:val="000000" w:themeColor="text1"/>
              </w:rPr>
              <w:t xml:space="preserve"> kl</w:t>
            </w:r>
            <w:r w:rsidR="0077034D" w:rsidRPr="00F94610">
              <w:rPr>
                <w:color w:val="000000" w:themeColor="text1"/>
              </w:rPr>
              <w:t>ā</w:t>
            </w:r>
            <w:r w:rsidR="008628FD" w:rsidRPr="00F94610">
              <w:rPr>
                <w:color w:val="000000" w:themeColor="text1"/>
              </w:rPr>
              <w:t>st</w:t>
            </w:r>
            <w:r w:rsidRPr="00F94610">
              <w:rPr>
                <w:color w:val="000000" w:themeColor="text1"/>
              </w:rPr>
              <w:t>ā</w:t>
            </w:r>
            <w:r w:rsidR="008628FD" w:rsidRPr="00F94610">
              <w:rPr>
                <w:color w:val="000000" w:themeColor="text1"/>
              </w:rPr>
              <w:t xml:space="preserve"> noz</w:t>
            </w:r>
            <w:r w:rsidRPr="00F94610">
              <w:rPr>
                <w:color w:val="000000" w:themeColor="text1"/>
              </w:rPr>
              <w:t>īmī</w:t>
            </w:r>
            <w:r w:rsidR="008628FD" w:rsidRPr="00F94610">
              <w:rPr>
                <w:color w:val="000000" w:themeColor="text1"/>
              </w:rPr>
              <w:t>gu lomu ie</w:t>
            </w:r>
            <w:r w:rsidRPr="00F94610">
              <w:rPr>
                <w:color w:val="000000" w:themeColor="text1"/>
              </w:rPr>
              <w:t>ņ</w:t>
            </w:r>
            <w:r w:rsidR="008628FD" w:rsidRPr="00F94610">
              <w:rPr>
                <w:color w:val="000000" w:themeColor="text1"/>
              </w:rPr>
              <w:t>em pas</w:t>
            </w:r>
            <w:r w:rsidRPr="00F94610">
              <w:rPr>
                <w:color w:val="000000" w:themeColor="text1"/>
              </w:rPr>
              <w:t>ā</w:t>
            </w:r>
            <w:r w:rsidR="008628FD" w:rsidRPr="00F94610">
              <w:rPr>
                <w:color w:val="000000" w:themeColor="text1"/>
              </w:rPr>
              <w:t>kumi izg</w:t>
            </w:r>
            <w:r w:rsidR="0077034D" w:rsidRPr="00F94610">
              <w:rPr>
                <w:color w:val="000000" w:themeColor="text1"/>
              </w:rPr>
              <w:t>l</w:t>
            </w:r>
            <w:r w:rsidRPr="00F94610">
              <w:rPr>
                <w:color w:val="000000" w:themeColor="text1"/>
              </w:rPr>
              <w:t>ī</w:t>
            </w:r>
            <w:r w:rsidR="008628FD" w:rsidRPr="00F94610">
              <w:rPr>
                <w:color w:val="000000" w:themeColor="text1"/>
              </w:rPr>
              <w:t>tojamajiem</w:t>
            </w:r>
            <w:r w:rsidR="008628FD" w:rsidRPr="00F94610">
              <w:rPr>
                <w:color w:val="000000" w:themeColor="text1"/>
                <w:spacing w:val="-6"/>
              </w:rPr>
              <w:t xml:space="preserve"> </w:t>
            </w:r>
            <w:r w:rsidR="008628FD" w:rsidRPr="00F94610">
              <w:rPr>
                <w:color w:val="000000" w:themeColor="text1"/>
              </w:rPr>
              <w:t>kop</w:t>
            </w:r>
            <w:r w:rsidR="0077034D" w:rsidRPr="00F94610">
              <w:rPr>
                <w:color w:val="000000" w:themeColor="text1"/>
              </w:rPr>
              <w:t xml:space="preserve">ā </w:t>
            </w:r>
            <w:r w:rsidR="008628FD" w:rsidRPr="00F94610">
              <w:rPr>
                <w:color w:val="000000" w:themeColor="text1"/>
              </w:rPr>
              <w:t xml:space="preserve">ar </w:t>
            </w:r>
            <w:r w:rsidR="008628FD" w:rsidRPr="00F94610">
              <w:rPr>
                <w:color w:val="000000" w:themeColor="text1"/>
                <w:spacing w:val="-2"/>
              </w:rPr>
              <w:t>vec</w:t>
            </w:r>
            <w:r w:rsidRPr="00F94610">
              <w:rPr>
                <w:color w:val="000000" w:themeColor="text1"/>
                <w:spacing w:val="-2"/>
              </w:rPr>
              <w:t>ā</w:t>
            </w:r>
            <w:r w:rsidR="008628FD" w:rsidRPr="00F94610">
              <w:rPr>
                <w:color w:val="000000" w:themeColor="text1"/>
                <w:spacing w:val="-2"/>
              </w:rPr>
              <w:t>kiem.</w:t>
            </w:r>
          </w:p>
        </w:tc>
      </w:tr>
      <w:tr w:rsidR="00E12ABA" w:rsidRPr="00885BAC" w14:paraId="138A4AA5" w14:textId="77777777">
        <w:trPr>
          <w:trHeight w:val="234"/>
          <w:jc w:val="center"/>
        </w:trPr>
        <w:tc>
          <w:tcPr>
            <w:tcW w:w="4531" w:type="dxa"/>
          </w:tcPr>
          <w:p w14:paraId="451875B8" w14:textId="77777777" w:rsidR="00805793" w:rsidRDefault="00805793" w:rsidP="00805793">
            <w:pPr>
              <w:shd w:val="clear" w:color="auto" w:fill="FFFFFF"/>
              <w:rPr>
                <w:bCs/>
                <w:lang w:eastAsia="en-GB"/>
              </w:rPr>
            </w:pPr>
            <w:r>
              <w:rPr>
                <w:bCs/>
                <w:lang w:eastAsia="en-GB"/>
              </w:rPr>
              <w:lastRenderedPageBreak/>
              <w:t>Efektīva personāla politika un laba pārvaldība.</w:t>
            </w:r>
          </w:p>
          <w:p w14:paraId="6ABF1D34" w14:textId="77777777" w:rsidR="00E12ABA" w:rsidRPr="00885BAC" w:rsidRDefault="00E12ABA" w:rsidP="00805793"/>
        </w:tc>
        <w:tc>
          <w:tcPr>
            <w:tcW w:w="9498" w:type="dxa"/>
          </w:tcPr>
          <w:p w14:paraId="6C7EDBB0" w14:textId="1A30A982" w:rsidR="00C76B37" w:rsidRDefault="00C76B37" w:rsidP="00C76B37">
            <w:pPr>
              <w:rPr>
                <w:bCs/>
                <w:lang w:eastAsia="en-GB"/>
              </w:rPr>
            </w:pPr>
            <w:r>
              <w:rPr>
                <w:bCs/>
                <w:lang w:eastAsia="en-GB"/>
              </w:rPr>
              <w:t xml:space="preserve">1. </w:t>
            </w:r>
            <w:r w:rsidRPr="00172481">
              <w:rPr>
                <w:bCs/>
                <w:lang w:eastAsia="en-GB"/>
              </w:rPr>
              <w:t>Pilnveidota vadītāja un vadības komandas profesionālā kompetence</w:t>
            </w:r>
            <w:r>
              <w:rPr>
                <w:bCs/>
                <w:lang w:eastAsia="en-GB"/>
              </w:rPr>
              <w:t xml:space="preserve"> pārmaiņu vadības un  līderības jautājumos.  </w:t>
            </w:r>
          </w:p>
          <w:p w14:paraId="59BED4FD" w14:textId="084065D8" w:rsidR="00C76B37" w:rsidRDefault="00C76B37" w:rsidP="00C76B37">
            <w:pPr>
              <w:rPr>
                <w:bCs/>
                <w:i/>
                <w:iCs/>
                <w:color w:val="4472C4" w:themeColor="accent5"/>
                <w:lang w:eastAsia="en-GB"/>
              </w:rPr>
            </w:pPr>
            <w:r>
              <w:rPr>
                <w:bCs/>
                <w:lang w:eastAsia="en-GB"/>
              </w:rPr>
              <w:t xml:space="preserve">2. Efektīva vadības administratīvā un profesionālā darbība.  </w:t>
            </w:r>
          </w:p>
          <w:p w14:paraId="08FDD70A" w14:textId="49A62F61" w:rsidR="00C76B37" w:rsidRDefault="00C76B37" w:rsidP="00C76B37">
            <w:pPr>
              <w:rPr>
                <w:bCs/>
                <w:lang w:eastAsia="en-GB"/>
              </w:rPr>
            </w:pPr>
            <w:r>
              <w:rPr>
                <w:bCs/>
                <w:lang w:eastAsia="en-GB"/>
              </w:rPr>
              <w:t xml:space="preserve">3. Iniciatīva un iesaiste izglītības politikas veidošanā.  </w:t>
            </w:r>
          </w:p>
          <w:p w14:paraId="2DF4022A" w14:textId="07AEBC83" w:rsidR="006C087F" w:rsidRDefault="005D3773" w:rsidP="00B72CB4">
            <w:pPr>
              <w:pStyle w:val="TableParagraph"/>
              <w:spacing w:line="252" w:lineRule="auto"/>
              <w:ind w:left="131" w:right="69"/>
              <w:jc w:val="both"/>
              <w:rPr>
                <w:color w:val="000000" w:themeColor="text1"/>
                <w:sz w:val="24"/>
                <w:szCs w:val="24"/>
              </w:rPr>
            </w:pPr>
            <w:r w:rsidRPr="00F94610">
              <w:rPr>
                <w:color w:val="000000" w:themeColor="text1"/>
                <w:sz w:val="24"/>
                <w:szCs w:val="24"/>
              </w:rPr>
              <w:t>Vērtējums</w:t>
            </w:r>
            <w:r w:rsidR="008A1E2F" w:rsidRPr="00F94610">
              <w:rPr>
                <w:color w:val="000000" w:themeColor="text1"/>
                <w:sz w:val="24"/>
                <w:szCs w:val="24"/>
              </w:rPr>
              <w:t xml:space="preserve">: </w:t>
            </w:r>
            <w:r w:rsidR="006C087F">
              <w:rPr>
                <w:color w:val="000000" w:themeColor="text1"/>
                <w:sz w:val="24"/>
                <w:szCs w:val="24"/>
              </w:rPr>
              <w:t>Labi.</w:t>
            </w:r>
          </w:p>
          <w:p w14:paraId="40D05644" w14:textId="00573E0C" w:rsidR="00E12ABA" w:rsidRPr="00F94610" w:rsidRDefault="0079728B" w:rsidP="00B72CB4">
            <w:pPr>
              <w:pStyle w:val="TableParagraph"/>
              <w:spacing w:line="252" w:lineRule="auto"/>
              <w:ind w:left="131" w:right="69"/>
              <w:jc w:val="both"/>
              <w:rPr>
                <w:sz w:val="24"/>
                <w:szCs w:val="24"/>
              </w:rPr>
            </w:pPr>
            <w:r w:rsidRPr="00F94610">
              <w:rPr>
                <w:color w:val="000000" w:themeColor="text1"/>
                <w:sz w:val="24"/>
                <w:szCs w:val="24"/>
              </w:rPr>
              <w:t>I</w:t>
            </w:r>
            <w:r w:rsidR="008A1E2F" w:rsidRPr="00F94610">
              <w:rPr>
                <w:color w:val="000000" w:themeColor="text1"/>
                <w:sz w:val="24"/>
                <w:szCs w:val="24"/>
              </w:rPr>
              <w:t>est</w:t>
            </w:r>
            <w:r w:rsidRPr="00F94610">
              <w:rPr>
                <w:color w:val="000000" w:themeColor="text1"/>
                <w:sz w:val="24"/>
                <w:szCs w:val="24"/>
              </w:rPr>
              <w:t>ā</w:t>
            </w:r>
            <w:r w:rsidR="008A1E2F" w:rsidRPr="00F94610">
              <w:rPr>
                <w:color w:val="000000" w:themeColor="text1"/>
                <w:sz w:val="24"/>
                <w:szCs w:val="24"/>
              </w:rPr>
              <w:t>des darb</w:t>
            </w:r>
            <w:r w:rsidRPr="00F94610">
              <w:rPr>
                <w:color w:val="000000" w:themeColor="text1"/>
                <w:sz w:val="24"/>
                <w:szCs w:val="24"/>
              </w:rPr>
              <w:t>ī</w:t>
            </w:r>
            <w:r w:rsidR="008A1E2F" w:rsidRPr="00F94610">
              <w:rPr>
                <w:color w:val="000000" w:themeColor="text1"/>
                <w:sz w:val="24"/>
                <w:szCs w:val="24"/>
              </w:rPr>
              <w:t>bas efektivit</w:t>
            </w:r>
            <w:r w:rsidRPr="00F94610">
              <w:rPr>
                <w:color w:val="000000" w:themeColor="text1"/>
                <w:sz w:val="24"/>
                <w:szCs w:val="24"/>
              </w:rPr>
              <w:t>ā</w:t>
            </w:r>
            <w:r w:rsidR="008A1E2F" w:rsidRPr="00F94610">
              <w:rPr>
                <w:color w:val="000000" w:themeColor="text1"/>
                <w:sz w:val="24"/>
                <w:szCs w:val="24"/>
              </w:rPr>
              <w:t>tes veicin</w:t>
            </w:r>
            <w:r w:rsidRPr="00F94610">
              <w:rPr>
                <w:color w:val="000000" w:themeColor="text1"/>
                <w:sz w:val="24"/>
                <w:szCs w:val="24"/>
              </w:rPr>
              <w:t>āš</w:t>
            </w:r>
            <w:r w:rsidR="008A1E2F" w:rsidRPr="00F94610">
              <w:rPr>
                <w:color w:val="000000" w:themeColor="text1"/>
                <w:sz w:val="24"/>
                <w:szCs w:val="24"/>
              </w:rPr>
              <w:t>anai ieviesta digit</w:t>
            </w:r>
            <w:r w:rsidRPr="00F94610">
              <w:rPr>
                <w:color w:val="000000" w:themeColor="text1"/>
                <w:sz w:val="24"/>
                <w:szCs w:val="24"/>
              </w:rPr>
              <w:t>ā</w:t>
            </w:r>
            <w:r w:rsidR="008A1E2F" w:rsidRPr="00F94610">
              <w:rPr>
                <w:color w:val="000000" w:themeColor="text1"/>
                <w:sz w:val="24"/>
                <w:szCs w:val="24"/>
              </w:rPr>
              <w:t>lo dokumentu veido</w:t>
            </w:r>
            <w:r w:rsidRPr="00F94610">
              <w:rPr>
                <w:color w:val="000000" w:themeColor="text1"/>
                <w:sz w:val="24"/>
                <w:szCs w:val="24"/>
              </w:rPr>
              <w:t>š</w:t>
            </w:r>
            <w:r w:rsidR="008A1E2F" w:rsidRPr="00F94610">
              <w:rPr>
                <w:color w:val="000000" w:themeColor="text1"/>
                <w:sz w:val="24"/>
                <w:szCs w:val="24"/>
              </w:rPr>
              <w:t>ana un koplieto</w:t>
            </w:r>
            <w:r w:rsidRPr="00F94610">
              <w:rPr>
                <w:color w:val="000000" w:themeColor="text1"/>
                <w:sz w:val="24"/>
                <w:szCs w:val="24"/>
              </w:rPr>
              <w:t>š</w:t>
            </w:r>
            <w:r w:rsidR="008A1E2F" w:rsidRPr="00F94610">
              <w:rPr>
                <w:color w:val="000000" w:themeColor="text1"/>
                <w:sz w:val="24"/>
                <w:szCs w:val="24"/>
              </w:rPr>
              <w:t>ana. Iest</w:t>
            </w:r>
            <w:r w:rsidRPr="00F94610">
              <w:rPr>
                <w:color w:val="000000" w:themeColor="text1"/>
                <w:sz w:val="24"/>
                <w:szCs w:val="24"/>
              </w:rPr>
              <w:t>ā</w:t>
            </w:r>
            <w:r w:rsidR="008A1E2F" w:rsidRPr="00F94610">
              <w:rPr>
                <w:color w:val="000000" w:themeColor="text1"/>
                <w:sz w:val="24"/>
                <w:szCs w:val="24"/>
              </w:rPr>
              <w:t>des darbinieku profesion</w:t>
            </w:r>
            <w:r w:rsidRPr="00F94610">
              <w:rPr>
                <w:color w:val="000000" w:themeColor="text1"/>
                <w:sz w:val="24"/>
                <w:szCs w:val="24"/>
              </w:rPr>
              <w:t>ā</w:t>
            </w:r>
            <w:r w:rsidR="008A1E2F" w:rsidRPr="00F94610">
              <w:rPr>
                <w:color w:val="000000" w:themeColor="text1"/>
                <w:sz w:val="24"/>
                <w:szCs w:val="24"/>
              </w:rPr>
              <w:t xml:space="preserve">las </w:t>
            </w:r>
            <w:proofErr w:type="spellStart"/>
            <w:r w:rsidR="008A1E2F" w:rsidRPr="00F94610">
              <w:rPr>
                <w:color w:val="000000" w:themeColor="text1"/>
                <w:sz w:val="24"/>
                <w:szCs w:val="24"/>
              </w:rPr>
              <w:t>labb</w:t>
            </w:r>
            <w:r w:rsidRPr="00F94610">
              <w:rPr>
                <w:color w:val="000000" w:themeColor="text1"/>
                <w:sz w:val="24"/>
                <w:szCs w:val="24"/>
              </w:rPr>
              <w:t>ūtī</w:t>
            </w:r>
            <w:r w:rsidR="008A1E2F" w:rsidRPr="00F94610">
              <w:rPr>
                <w:color w:val="000000" w:themeColor="text1"/>
                <w:sz w:val="24"/>
                <w:szCs w:val="24"/>
              </w:rPr>
              <w:t>bas</w:t>
            </w:r>
            <w:proofErr w:type="spellEnd"/>
            <w:r w:rsidR="008A1E2F" w:rsidRPr="00F94610">
              <w:rPr>
                <w:color w:val="000000" w:themeColor="text1"/>
                <w:sz w:val="24"/>
                <w:szCs w:val="24"/>
              </w:rPr>
              <w:t xml:space="preserve"> veicin</w:t>
            </w:r>
            <w:r w:rsidRPr="00F94610">
              <w:rPr>
                <w:color w:val="000000" w:themeColor="text1"/>
                <w:sz w:val="24"/>
                <w:szCs w:val="24"/>
              </w:rPr>
              <w:t>āš</w:t>
            </w:r>
            <w:r w:rsidR="008A1E2F" w:rsidRPr="00F94610">
              <w:rPr>
                <w:color w:val="000000" w:themeColor="text1"/>
                <w:sz w:val="24"/>
                <w:szCs w:val="24"/>
              </w:rPr>
              <w:t>anai ieviestas</w:t>
            </w:r>
            <w:r w:rsidR="008A1E2F" w:rsidRPr="00F94610">
              <w:rPr>
                <w:color w:val="000000" w:themeColor="text1"/>
                <w:spacing w:val="-2"/>
                <w:sz w:val="24"/>
                <w:szCs w:val="24"/>
              </w:rPr>
              <w:t xml:space="preserve"> </w:t>
            </w:r>
            <w:r w:rsidR="008A1E2F" w:rsidRPr="00F94610">
              <w:rPr>
                <w:color w:val="000000" w:themeColor="text1"/>
                <w:sz w:val="24"/>
                <w:szCs w:val="24"/>
              </w:rPr>
              <w:t>ko</w:t>
            </w:r>
            <w:r w:rsidRPr="00F94610">
              <w:rPr>
                <w:color w:val="000000" w:themeColor="text1"/>
                <w:sz w:val="24"/>
                <w:szCs w:val="24"/>
              </w:rPr>
              <w:t>pī</w:t>
            </w:r>
            <w:r w:rsidR="008A1E2F" w:rsidRPr="00F94610">
              <w:rPr>
                <w:color w:val="000000" w:themeColor="text1"/>
                <w:sz w:val="24"/>
                <w:szCs w:val="24"/>
              </w:rPr>
              <w:t>gas</w:t>
            </w:r>
            <w:r w:rsidR="008A1E2F" w:rsidRPr="00F94610">
              <w:rPr>
                <w:color w:val="000000" w:themeColor="text1"/>
                <w:spacing w:val="-6"/>
                <w:sz w:val="24"/>
                <w:szCs w:val="24"/>
              </w:rPr>
              <w:t xml:space="preserve"> </w:t>
            </w:r>
            <w:r w:rsidR="008A1E2F" w:rsidRPr="00F94610">
              <w:rPr>
                <w:color w:val="000000" w:themeColor="text1"/>
                <w:sz w:val="24"/>
                <w:szCs w:val="24"/>
              </w:rPr>
              <w:t>m</w:t>
            </w:r>
            <w:r w:rsidRPr="00F94610">
              <w:rPr>
                <w:color w:val="000000" w:themeColor="text1"/>
                <w:sz w:val="24"/>
                <w:szCs w:val="24"/>
              </w:rPr>
              <w:t>ācīšanās</w:t>
            </w:r>
            <w:r w:rsidR="008A1E2F" w:rsidRPr="00F94610">
              <w:rPr>
                <w:color w:val="000000" w:themeColor="text1"/>
                <w:sz w:val="24"/>
                <w:szCs w:val="24"/>
              </w:rPr>
              <w:t xml:space="preserve"> tra</w:t>
            </w:r>
            <w:r w:rsidRPr="00F94610">
              <w:rPr>
                <w:color w:val="000000" w:themeColor="text1"/>
                <w:sz w:val="24"/>
                <w:szCs w:val="24"/>
              </w:rPr>
              <w:t>dī</w:t>
            </w:r>
            <w:r w:rsidR="008A1E2F" w:rsidRPr="00F94610">
              <w:rPr>
                <w:color w:val="000000" w:themeColor="text1"/>
                <w:sz w:val="24"/>
                <w:szCs w:val="24"/>
              </w:rPr>
              <w:t>cijas, apkopoti lab</w:t>
            </w:r>
            <w:r w:rsidRPr="00F94610">
              <w:rPr>
                <w:color w:val="000000" w:themeColor="text1"/>
                <w:sz w:val="24"/>
                <w:szCs w:val="24"/>
              </w:rPr>
              <w:t>ā</w:t>
            </w:r>
            <w:r w:rsidR="008A1E2F" w:rsidRPr="00F94610">
              <w:rPr>
                <w:color w:val="000000" w:themeColor="text1"/>
                <w:sz w:val="24"/>
                <w:szCs w:val="24"/>
              </w:rPr>
              <w:t>s prakses</w:t>
            </w:r>
            <w:r w:rsidR="008A1E2F" w:rsidRPr="00F94610">
              <w:rPr>
                <w:color w:val="000000" w:themeColor="text1"/>
                <w:spacing w:val="80"/>
                <w:sz w:val="24"/>
                <w:szCs w:val="24"/>
              </w:rPr>
              <w:t xml:space="preserve"> </w:t>
            </w:r>
            <w:r w:rsidR="008A1E2F" w:rsidRPr="00F94610">
              <w:rPr>
                <w:color w:val="000000" w:themeColor="text1"/>
                <w:sz w:val="24"/>
                <w:szCs w:val="24"/>
              </w:rPr>
              <w:t>piem</w:t>
            </w:r>
            <w:r w:rsidRPr="00F94610">
              <w:rPr>
                <w:color w:val="000000" w:themeColor="text1"/>
                <w:sz w:val="24"/>
                <w:szCs w:val="24"/>
              </w:rPr>
              <w:t>ē</w:t>
            </w:r>
            <w:r w:rsidR="008A1E2F" w:rsidRPr="00F94610">
              <w:rPr>
                <w:color w:val="000000" w:themeColor="text1"/>
                <w:sz w:val="24"/>
                <w:szCs w:val="24"/>
              </w:rPr>
              <w:t>ri, kas tiek pied</w:t>
            </w:r>
            <w:r w:rsidRPr="00F94610">
              <w:rPr>
                <w:color w:val="000000" w:themeColor="text1"/>
                <w:sz w:val="24"/>
                <w:szCs w:val="24"/>
              </w:rPr>
              <w:t>ā</w:t>
            </w:r>
            <w:r w:rsidR="008A1E2F" w:rsidRPr="00F94610">
              <w:rPr>
                <w:color w:val="000000" w:themeColor="text1"/>
                <w:sz w:val="24"/>
                <w:szCs w:val="24"/>
              </w:rPr>
              <w:t>v</w:t>
            </w:r>
            <w:r w:rsidRPr="00F94610">
              <w:rPr>
                <w:color w:val="000000" w:themeColor="text1"/>
                <w:sz w:val="24"/>
                <w:szCs w:val="24"/>
              </w:rPr>
              <w:t>ā</w:t>
            </w:r>
            <w:r w:rsidR="008A1E2F" w:rsidRPr="00F94610">
              <w:rPr>
                <w:color w:val="000000" w:themeColor="text1"/>
                <w:sz w:val="24"/>
                <w:szCs w:val="24"/>
              </w:rPr>
              <w:t>ti pils</w:t>
            </w:r>
            <w:r w:rsidRPr="00F94610">
              <w:rPr>
                <w:color w:val="000000" w:themeColor="text1"/>
                <w:sz w:val="24"/>
                <w:szCs w:val="24"/>
              </w:rPr>
              <w:t>ēt</w:t>
            </w:r>
            <w:r w:rsidR="008A1E2F" w:rsidRPr="00F94610">
              <w:rPr>
                <w:color w:val="000000" w:themeColor="text1"/>
                <w:sz w:val="24"/>
                <w:szCs w:val="24"/>
              </w:rPr>
              <w:t>as un valsts</w:t>
            </w:r>
            <w:r w:rsidR="008A1E2F" w:rsidRPr="00F94610">
              <w:rPr>
                <w:color w:val="000000" w:themeColor="text1"/>
                <w:spacing w:val="71"/>
                <w:w w:val="150"/>
                <w:sz w:val="24"/>
                <w:szCs w:val="24"/>
              </w:rPr>
              <w:t xml:space="preserve">  </w:t>
            </w:r>
            <w:r w:rsidR="008A1E2F" w:rsidRPr="00F94610">
              <w:rPr>
                <w:color w:val="000000" w:themeColor="text1"/>
                <w:sz w:val="24"/>
                <w:szCs w:val="24"/>
              </w:rPr>
              <w:t>m</w:t>
            </w:r>
            <w:r w:rsidRPr="00F94610">
              <w:rPr>
                <w:color w:val="000000" w:themeColor="text1"/>
                <w:sz w:val="24"/>
                <w:szCs w:val="24"/>
              </w:rPr>
              <w:t>ē</w:t>
            </w:r>
            <w:r w:rsidR="008A1E2F" w:rsidRPr="00F94610">
              <w:rPr>
                <w:color w:val="000000" w:themeColor="text1"/>
                <w:sz w:val="24"/>
                <w:szCs w:val="24"/>
              </w:rPr>
              <w:t>roga</w:t>
            </w:r>
            <w:r w:rsidR="008A1E2F" w:rsidRPr="00F94610">
              <w:rPr>
                <w:color w:val="000000" w:themeColor="text1"/>
                <w:spacing w:val="79"/>
                <w:w w:val="150"/>
                <w:sz w:val="24"/>
                <w:szCs w:val="24"/>
              </w:rPr>
              <w:t xml:space="preserve"> </w:t>
            </w:r>
            <w:r w:rsidR="008A1E2F" w:rsidRPr="00F94610">
              <w:rPr>
                <w:color w:val="000000" w:themeColor="text1"/>
                <w:sz w:val="24"/>
                <w:szCs w:val="24"/>
              </w:rPr>
              <w:t>pieredzes</w:t>
            </w:r>
            <w:r w:rsidR="008A1E2F" w:rsidRPr="00F94610">
              <w:rPr>
                <w:color w:val="000000" w:themeColor="text1"/>
                <w:spacing w:val="54"/>
                <w:sz w:val="24"/>
                <w:szCs w:val="24"/>
              </w:rPr>
              <w:t xml:space="preserve"> </w:t>
            </w:r>
            <w:proofErr w:type="spellStart"/>
            <w:r w:rsidR="008A1E2F" w:rsidRPr="00F94610">
              <w:rPr>
                <w:color w:val="000000" w:themeColor="text1"/>
                <w:spacing w:val="-2"/>
                <w:sz w:val="24"/>
                <w:szCs w:val="24"/>
              </w:rPr>
              <w:t>p</w:t>
            </w:r>
            <w:r w:rsidRPr="00F94610">
              <w:rPr>
                <w:color w:val="000000" w:themeColor="text1"/>
                <w:spacing w:val="-2"/>
                <w:sz w:val="24"/>
                <w:szCs w:val="24"/>
              </w:rPr>
              <w:t>ā</w:t>
            </w:r>
            <w:r w:rsidR="008A1E2F" w:rsidRPr="00F94610">
              <w:rPr>
                <w:color w:val="000000" w:themeColor="text1"/>
                <w:spacing w:val="-2"/>
                <w:sz w:val="24"/>
                <w:szCs w:val="24"/>
              </w:rPr>
              <w:t>rneses</w:t>
            </w:r>
            <w:proofErr w:type="spellEnd"/>
            <w:r w:rsidRPr="00F94610">
              <w:rPr>
                <w:color w:val="000000" w:themeColor="text1"/>
                <w:spacing w:val="-2"/>
                <w:sz w:val="24"/>
                <w:szCs w:val="24"/>
              </w:rPr>
              <w:t xml:space="preserve"> </w:t>
            </w:r>
            <w:r w:rsidR="008A1E2F" w:rsidRPr="00F94610">
              <w:rPr>
                <w:color w:val="000000" w:themeColor="text1"/>
                <w:spacing w:val="-2"/>
                <w:sz w:val="24"/>
                <w:szCs w:val="24"/>
              </w:rPr>
              <w:t>pas</w:t>
            </w:r>
            <w:r w:rsidRPr="00F94610">
              <w:rPr>
                <w:color w:val="000000" w:themeColor="text1"/>
                <w:spacing w:val="-2"/>
                <w:sz w:val="24"/>
                <w:szCs w:val="24"/>
              </w:rPr>
              <w:t>ā</w:t>
            </w:r>
            <w:r w:rsidR="008A1E2F" w:rsidRPr="00F94610">
              <w:rPr>
                <w:color w:val="000000" w:themeColor="text1"/>
                <w:spacing w:val="-2"/>
                <w:sz w:val="24"/>
                <w:szCs w:val="24"/>
              </w:rPr>
              <w:t>kumos.</w:t>
            </w:r>
          </w:p>
        </w:tc>
      </w:tr>
    </w:tbl>
    <w:p w14:paraId="6B121C51" w14:textId="77777777" w:rsidR="004C577D" w:rsidRPr="00885BAC" w:rsidRDefault="004C577D">
      <w:pPr>
        <w:spacing w:after="0"/>
        <w:jc w:val="both"/>
      </w:pPr>
    </w:p>
    <w:p w14:paraId="30D54511" w14:textId="77777777" w:rsidR="004C577D" w:rsidRPr="004E3BA9" w:rsidRDefault="00BE52EF">
      <w:pPr>
        <w:numPr>
          <w:ilvl w:val="1"/>
          <w:numId w:val="9"/>
        </w:numPr>
        <w:pBdr>
          <w:top w:val="nil"/>
          <w:left w:val="nil"/>
          <w:bottom w:val="nil"/>
          <w:right w:val="nil"/>
          <w:between w:val="nil"/>
        </w:pBdr>
        <w:spacing w:after="0"/>
        <w:rPr>
          <w:color w:val="000000" w:themeColor="text1"/>
        </w:rPr>
      </w:pPr>
      <w:r w:rsidRPr="004E3BA9">
        <w:rPr>
          <w:color w:val="000000" w:themeColor="text1"/>
        </w:rPr>
        <w:t>Izglītības iestādes izvirzītās darba prioritātes 202</w:t>
      </w:r>
      <w:r w:rsidR="00251BAD" w:rsidRPr="004E3BA9">
        <w:rPr>
          <w:color w:val="000000" w:themeColor="text1"/>
        </w:rPr>
        <w:t>5./2026</w:t>
      </w:r>
      <w:r w:rsidRPr="004E3BA9">
        <w:rPr>
          <w:color w:val="000000" w:themeColor="text1"/>
        </w:rPr>
        <w:t>. mācību gadam:</w:t>
      </w:r>
    </w:p>
    <w:p w14:paraId="00C7578D" w14:textId="77777777" w:rsidR="004C577D" w:rsidRPr="00885BAC" w:rsidRDefault="004C577D">
      <w:pPr>
        <w:spacing w:after="0"/>
      </w:pPr>
    </w:p>
    <w:tbl>
      <w:tblPr>
        <w:tblStyle w:val="ad"/>
        <w:tblW w:w="14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9498"/>
      </w:tblGrid>
      <w:tr w:rsidR="004C577D" w:rsidRPr="00885BAC" w14:paraId="0E262522" w14:textId="77777777" w:rsidTr="00F94610">
        <w:trPr>
          <w:trHeight w:val="261"/>
          <w:jc w:val="center"/>
        </w:trPr>
        <w:tc>
          <w:tcPr>
            <w:tcW w:w="4531" w:type="dxa"/>
          </w:tcPr>
          <w:p w14:paraId="7A765C70" w14:textId="77777777" w:rsidR="004C577D" w:rsidRPr="00885BAC" w:rsidRDefault="00BE52EF">
            <w:pPr>
              <w:jc w:val="center"/>
            </w:pPr>
            <w:r w:rsidRPr="00885BAC">
              <w:t>Izvirzītās izglītības iestādes darba prioritātes</w:t>
            </w:r>
          </w:p>
        </w:tc>
        <w:tc>
          <w:tcPr>
            <w:tcW w:w="9498" w:type="dxa"/>
          </w:tcPr>
          <w:p w14:paraId="29C538F0" w14:textId="77777777" w:rsidR="004C577D" w:rsidRPr="00885BAC" w:rsidRDefault="00BE52EF">
            <w:pPr>
              <w:jc w:val="center"/>
            </w:pPr>
            <w:r w:rsidRPr="00885BAC">
              <w:t>Plānotie sasniedzamie rezultāti</w:t>
            </w:r>
          </w:p>
        </w:tc>
      </w:tr>
      <w:tr w:rsidR="004C577D" w:rsidRPr="00885BAC" w14:paraId="663E3631" w14:textId="77777777">
        <w:trPr>
          <w:trHeight w:val="234"/>
          <w:jc w:val="center"/>
        </w:trPr>
        <w:tc>
          <w:tcPr>
            <w:tcW w:w="4531" w:type="dxa"/>
          </w:tcPr>
          <w:p w14:paraId="686B49F0" w14:textId="77777777" w:rsidR="004C577D" w:rsidRPr="00885BAC" w:rsidRDefault="00D55C75">
            <w:pPr>
              <w:jc w:val="both"/>
            </w:pPr>
            <w:r w:rsidRPr="00D55C75">
              <w:t>Veicināt iekļaujošu un kvalitatīvu mācību procesu, pilnveidojot skolotāju profesionālo sadarbību, daloties pieredzē un izmantojot diferencētas pieejas, kas atbalsta katra izglītojamā individuālās vajadzības un attīstību.</w:t>
            </w:r>
          </w:p>
        </w:tc>
        <w:tc>
          <w:tcPr>
            <w:tcW w:w="9498" w:type="dxa"/>
          </w:tcPr>
          <w:p w14:paraId="77006C0D" w14:textId="77777777" w:rsidR="004C577D" w:rsidRPr="00406F38" w:rsidRDefault="00D55C75">
            <w:pPr>
              <w:jc w:val="both"/>
              <w:rPr>
                <w:color w:val="000000" w:themeColor="text1"/>
              </w:rPr>
            </w:pPr>
            <w:r w:rsidRPr="00406F38">
              <w:rPr>
                <w:color w:val="000000" w:themeColor="text1"/>
              </w:rPr>
              <w:t>Plānot un īstenot mācību procesu, balstoties uz bērnu individuālajām vajadzībām un pieredzi, sadarboties ar kolēģiem metodiskajā darbā un pieredzes apmaiņā, lai paaugstinātu mācību procesa kvalitāti un efektivitāti.</w:t>
            </w:r>
          </w:p>
        </w:tc>
      </w:tr>
      <w:tr w:rsidR="004C577D" w:rsidRPr="00885BAC" w14:paraId="734EB20B" w14:textId="77777777">
        <w:trPr>
          <w:trHeight w:val="234"/>
          <w:jc w:val="center"/>
        </w:trPr>
        <w:tc>
          <w:tcPr>
            <w:tcW w:w="4531" w:type="dxa"/>
          </w:tcPr>
          <w:p w14:paraId="7BB1DF39" w14:textId="093A81F4" w:rsidR="004C577D" w:rsidRPr="00885BAC" w:rsidRDefault="00737C92" w:rsidP="00737C92">
            <w:r w:rsidRPr="00737C92">
              <w:t xml:space="preserve">Veidot pozitīvu, drošu un sadarbībā balstītu izglītības vidi, kurā bērni un pieaugušie apgūst un praktizē </w:t>
            </w:r>
            <w:proofErr w:type="spellStart"/>
            <w:r w:rsidRPr="00737C92">
              <w:t>cie</w:t>
            </w:r>
            <w:r w:rsidR="009276E5">
              <w:t>ņ</w:t>
            </w:r>
            <w:r w:rsidRPr="00737C92">
              <w:t>pilnas</w:t>
            </w:r>
            <w:proofErr w:type="spellEnd"/>
            <w:r w:rsidRPr="00737C92">
              <w:t xml:space="preserve"> attiecības, konstruktīvu uzvedību un efektīvus </w:t>
            </w:r>
            <w:proofErr w:type="spellStart"/>
            <w:r w:rsidRPr="00737C92">
              <w:t>problēmsi</w:t>
            </w:r>
            <w:r>
              <w:t>tuāciju</w:t>
            </w:r>
            <w:proofErr w:type="spellEnd"/>
            <w:r>
              <w:t xml:space="preserve"> risināšanas paņēmienus.</w:t>
            </w:r>
          </w:p>
        </w:tc>
        <w:tc>
          <w:tcPr>
            <w:tcW w:w="9498" w:type="dxa"/>
          </w:tcPr>
          <w:p w14:paraId="71CD7D59" w14:textId="77777777" w:rsidR="004C577D" w:rsidRPr="00406F38" w:rsidRDefault="00737C92">
            <w:pPr>
              <w:jc w:val="both"/>
              <w:rPr>
                <w:color w:val="000000" w:themeColor="text1"/>
              </w:rPr>
            </w:pPr>
            <w:r w:rsidRPr="00406F38">
              <w:rPr>
                <w:color w:val="000000" w:themeColor="text1"/>
              </w:rPr>
              <w:t xml:space="preserve">Apzināt un ieviest pozitīvās disciplinēšanas principus ikdienas darbā – pilnveidojot pedagogu profesionālās zināšanas seminārā un metodiskajās sapulcēs, izstrādājot un ieviešot grupas noteikumus sadarbībā ar bērniem, kā arī demonstrējot ar savu piemēru </w:t>
            </w:r>
            <w:proofErr w:type="spellStart"/>
            <w:r w:rsidRPr="00406F38">
              <w:rPr>
                <w:color w:val="000000" w:themeColor="text1"/>
              </w:rPr>
              <w:t>cieņpilnu</w:t>
            </w:r>
            <w:proofErr w:type="spellEnd"/>
            <w:r w:rsidRPr="00406F38">
              <w:rPr>
                <w:color w:val="000000" w:themeColor="text1"/>
              </w:rPr>
              <w:t xml:space="preserve"> komunikāciju un situāciju risināšanu.</w:t>
            </w:r>
          </w:p>
        </w:tc>
      </w:tr>
      <w:tr w:rsidR="004C577D" w:rsidRPr="00885BAC" w14:paraId="02E5E68B" w14:textId="77777777">
        <w:trPr>
          <w:trHeight w:val="234"/>
          <w:jc w:val="center"/>
        </w:trPr>
        <w:tc>
          <w:tcPr>
            <w:tcW w:w="4531" w:type="dxa"/>
          </w:tcPr>
          <w:p w14:paraId="2D1153CC" w14:textId="77777777" w:rsidR="004C577D" w:rsidRPr="00885BAC" w:rsidRDefault="00737C92">
            <w:pPr>
              <w:jc w:val="both"/>
            </w:pPr>
            <w:r w:rsidRPr="00737C92">
              <w:t>Pilnveidot pedagogu zināšanas un prasmes par rakstītprasmes attīstības posmiem, metodēm un mācību materiāliem, lai sekmētu bērnu valodas un rakstītprasmes iemaņu attīstību atbilstoši vecumposmam.</w:t>
            </w:r>
          </w:p>
        </w:tc>
        <w:tc>
          <w:tcPr>
            <w:tcW w:w="9498" w:type="dxa"/>
          </w:tcPr>
          <w:p w14:paraId="0CC88012" w14:textId="77777777" w:rsidR="004C577D" w:rsidRPr="00406F38" w:rsidRDefault="00737C92">
            <w:pPr>
              <w:jc w:val="both"/>
              <w:rPr>
                <w:color w:val="000000" w:themeColor="text1"/>
              </w:rPr>
            </w:pPr>
            <w:r w:rsidRPr="00406F38">
              <w:rPr>
                <w:color w:val="000000" w:themeColor="text1"/>
              </w:rPr>
              <w:t>Nodrošināt skolotāju profesionālo pilnveidi un pieredzes apmaiņu par rakstītprasmes attīstību bērniem vecumā no 1,5 līdz 7 gadiem, veicinot vienotu izpratni un efektīvu metodiku izmantošanu pedagoģiskajā procesā.</w:t>
            </w:r>
          </w:p>
        </w:tc>
      </w:tr>
    </w:tbl>
    <w:p w14:paraId="1EA850F2" w14:textId="5B140B6D" w:rsidR="00F94610" w:rsidRDefault="00F94610" w:rsidP="00F94610">
      <w:pPr>
        <w:pBdr>
          <w:top w:val="nil"/>
          <w:left w:val="nil"/>
          <w:bottom w:val="nil"/>
          <w:right w:val="nil"/>
          <w:between w:val="nil"/>
        </w:pBdr>
        <w:spacing w:after="0"/>
        <w:ind w:left="720"/>
        <w:rPr>
          <w:b/>
          <w:color w:val="000000"/>
          <w:sz w:val="28"/>
          <w:szCs w:val="28"/>
        </w:rPr>
      </w:pPr>
    </w:p>
    <w:p w14:paraId="2B074B23" w14:textId="77777777" w:rsidR="00F94610" w:rsidRDefault="00F94610">
      <w:pPr>
        <w:rPr>
          <w:b/>
          <w:color w:val="000000"/>
          <w:sz w:val="28"/>
          <w:szCs w:val="28"/>
        </w:rPr>
      </w:pPr>
      <w:r>
        <w:rPr>
          <w:b/>
          <w:color w:val="000000"/>
          <w:sz w:val="28"/>
          <w:szCs w:val="28"/>
        </w:rPr>
        <w:br w:type="page"/>
      </w:r>
    </w:p>
    <w:p w14:paraId="4821FDD7" w14:textId="77777777" w:rsidR="00F94610" w:rsidRDefault="00F94610" w:rsidP="00F94610">
      <w:pPr>
        <w:pBdr>
          <w:top w:val="nil"/>
          <w:left w:val="nil"/>
          <w:bottom w:val="nil"/>
          <w:right w:val="nil"/>
          <w:between w:val="nil"/>
        </w:pBdr>
        <w:spacing w:after="0"/>
        <w:ind w:left="720"/>
        <w:rPr>
          <w:b/>
          <w:color w:val="000000"/>
          <w:sz w:val="28"/>
          <w:szCs w:val="28"/>
        </w:rPr>
      </w:pPr>
    </w:p>
    <w:p w14:paraId="48CA1838" w14:textId="16B7A7AD" w:rsidR="004C577D" w:rsidRPr="00885BAC" w:rsidRDefault="00BE52EF">
      <w:pPr>
        <w:numPr>
          <w:ilvl w:val="0"/>
          <w:numId w:val="5"/>
        </w:numPr>
        <w:pBdr>
          <w:top w:val="nil"/>
          <w:left w:val="nil"/>
          <w:bottom w:val="nil"/>
          <w:right w:val="nil"/>
          <w:between w:val="nil"/>
        </w:pBdr>
        <w:spacing w:after="0"/>
        <w:jc w:val="center"/>
        <w:rPr>
          <w:b/>
          <w:color w:val="000000"/>
          <w:sz w:val="28"/>
          <w:szCs w:val="28"/>
        </w:rPr>
      </w:pPr>
      <w:r w:rsidRPr="00885BAC">
        <w:rPr>
          <w:b/>
          <w:color w:val="000000"/>
          <w:sz w:val="28"/>
          <w:szCs w:val="28"/>
        </w:rPr>
        <w:t>Cita izglītības iestādes darbību raksturojoša informācija</w:t>
      </w:r>
    </w:p>
    <w:p w14:paraId="0C0FFF41" w14:textId="77777777" w:rsidR="004C577D" w:rsidRPr="00885BAC" w:rsidRDefault="004C577D">
      <w:pPr>
        <w:spacing w:after="0"/>
      </w:pPr>
    </w:p>
    <w:p w14:paraId="5CC02219" w14:textId="4521B879" w:rsidR="004C577D" w:rsidRPr="00885BAC" w:rsidRDefault="003421B1" w:rsidP="00FE628F">
      <w:pPr>
        <w:pBdr>
          <w:top w:val="nil"/>
          <w:left w:val="nil"/>
          <w:bottom w:val="nil"/>
          <w:right w:val="nil"/>
          <w:between w:val="nil"/>
        </w:pBdr>
        <w:spacing w:after="0"/>
        <w:jc w:val="both"/>
        <w:rPr>
          <w:color w:val="000000"/>
        </w:rPr>
      </w:pPr>
      <w:r>
        <w:rPr>
          <w:color w:val="000000"/>
        </w:rPr>
        <w:t>7.1.</w:t>
      </w:r>
      <w:r w:rsidR="00BE52EF" w:rsidRPr="00885BAC">
        <w:rPr>
          <w:color w:val="000000"/>
        </w:rPr>
        <w:t>Informācija par institūcijām, ar kurām noslēgti sadarbības līgumi:</w:t>
      </w:r>
    </w:p>
    <w:p w14:paraId="51E90FD8" w14:textId="77777777" w:rsidR="004C577D" w:rsidRPr="00885BAC" w:rsidRDefault="004C577D">
      <w:pPr>
        <w:pBdr>
          <w:top w:val="nil"/>
          <w:left w:val="nil"/>
          <w:bottom w:val="nil"/>
          <w:right w:val="nil"/>
          <w:between w:val="nil"/>
        </w:pBdr>
        <w:spacing w:after="0"/>
        <w:ind w:left="792"/>
        <w:rPr>
          <w:color w:val="000000"/>
        </w:rPr>
      </w:pPr>
    </w:p>
    <w:tbl>
      <w:tblPr>
        <w:tblStyle w:val="af"/>
        <w:tblW w:w="14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962"/>
        <w:gridCol w:w="4536"/>
      </w:tblGrid>
      <w:tr w:rsidR="004C577D" w:rsidRPr="00885BAC" w14:paraId="2B4731AD" w14:textId="77777777">
        <w:trPr>
          <w:jc w:val="center"/>
        </w:trPr>
        <w:tc>
          <w:tcPr>
            <w:tcW w:w="4531" w:type="dxa"/>
          </w:tcPr>
          <w:p w14:paraId="7511A77C" w14:textId="77777777" w:rsidR="004C577D" w:rsidRPr="00885BAC" w:rsidRDefault="00BE52EF">
            <w:r w:rsidRPr="00885BAC">
              <w:t>Institūcija, ar kuru noslēgts sadarbības līgums</w:t>
            </w:r>
          </w:p>
        </w:tc>
        <w:tc>
          <w:tcPr>
            <w:tcW w:w="4962" w:type="dxa"/>
          </w:tcPr>
          <w:p w14:paraId="41532DF8" w14:textId="77777777" w:rsidR="004C577D" w:rsidRPr="00885BAC" w:rsidRDefault="00BE52EF">
            <w:r w:rsidRPr="00885BAC">
              <w:t xml:space="preserve">Sadarbības līguma mērķis </w:t>
            </w:r>
            <w:r w:rsidRPr="00885BAC">
              <w:br/>
            </w:r>
            <w:r w:rsidRPr="00885BAC">
              <w:rPr>
                <w:sz w:val="18"/>
                <w:szCs w:val="18"/>
              </w:rPr>
              <w:t>(Izglītības programmu īstenošanai)</w:t>
            </w:r>
          </w:p>
        </w:tc>
        <w:tc>
          <w:tcPr>
            <w:tcW w:w="4536" w:type="dxa"/>
          </w:tcPr>
          <w:p w14:paraId="2F17488E" w14:textId="77777777" w:rsidR="004C577D" w:rsidRPr="00885BAC" w:rsidRDefault="00BE52EF">
            <w:r w:rsidRPr="00885BAC">
              <w:t>Līguma termiņš</w:t>
            </w:r>
          </w:p>
        </w:tc>
      </w:tr>
      <w:tr w:rsidR="004C577D" w:rsidRPr="00885BAC" w14:paraId="0B076BB8" w14:textId="77777777">
        <w:trPr>
          <w:jc w:val="center"/>
        </w:trPr>
        <w:tc>
          <w:tcPr>
            <w:tcW w:w="4531" w:type="dxa"/>
          </w:tcPr>
          <w:p w14:paraId="65497544" w14:textId="77777777" w:rsidR="004C577D" w:rsidRPr="00885BAC" w:rsidRDefault="004E3BA9">
            <w:r>
              <w:t xml:space="preserve">Centrs </w:t>
            </w:r>
            <w:proofErr w:type="spellStart"/>
            <w:r>
              <w:t>Dardedze</w:t>
            </w:r>
            <w:proofErr w:type="spellEnd"/>
          </w:p>
        </w:tc>
        <w:tc>
          <w:tcPr>
            <w:tcW w:w="4962" w:type="dxa"/>
          </w:tcPr>
          <w:p w14:paraId="4E248D1D" w14:textId="37205C75" w:rsidR="004C577D" w:rsidRPr="00885BAC" w:rsidRDefault="00E660D3">
            <w:proofErr w:type="spellStart"/>
            <w:r w:rsidRPr="00E660D3">
              <w:t>Džimbas</w:t>
            </w:r>
            <w:proofErr w:type="spellEnd"/>
            <w:r w:rsidRPr="00E660D3">
              <w:t xml:space="preserve"> 11 soļu drošības programmas īstenošana pirmsskolas Iestādē</w:t>
            </w:r>
            <w:r>
              <w:t>.</w:t>
            </w:r>
          </w:p>
        </w:tc>
        <w:tc>
          <w:tcPr>
            <w:tcW w:w="4536" w:type="dxa"/>
          </w:tcPr>
          <w:p w14:paraId="756A5F1E" w14:textId="77777777" w:rsidR="002C131E" w:rsidRPr="00F609A5" w:rsidRDefault="002C131E" w:rsidP="002C131E">
            <w:pPr>
              <w:rPr>
                <w:bCs/>
                <w:caps/>
              </w:rPr>
            </w:pPr>
            <w:r w:rsidRPr="00F609A5">
              <w:rPr>
                <w:bCs/>
                <w:caps/>
              </w:rPr>
              <w:t>LīgumS Nr.DZA-21/2025</w:t>
            </w:r>
          </w:p>
          <w:p w14:paraId="6B468273" w14:textId="58EF0219" w:rsidR="004C577D" w:rsidRPr="002C131E" w:rsidRDefault="002C131E">
            <w:pPr>
              <w:rPr>
                <w:bCs/>
              </w:rPr>
            </w:pPr>
            <w:r w:rsidRPr="002C131E">
              <w:rPr>
                <w:bCs/>
              </w:rPr>
              <w:t>2027. gada 31. decembris</w:t>
            </w:r>
          </w:p>
        </w:tc>
      </w:tr>
    </w:tbl>
    <w:p w14:paraId="36BC21B9" w14:textId="77777777" w:rsidR="004C577D" w:rsidRPr="00885BAC" w:rsidRDefault="004C577D">
      <w:pPr>
        <w:pBdr>
          <w:top w:val="nil"/>
          <w:left w:val="nil"/>
          <w:bottom w:val="nil"/>
          <w:right w:val="nil"/>
          <w:between w:val="nil"/>
        </w:pBdr>
        <w:spacing w:after="0"/>
        <w:ind w:left="792"/>
        <w:rPr>
          <w:color w:val="000000"/>
        </w:rPr>
      </w:pPr>
    </w:p>
    <w:p w14:paraId="6A6692AB" w14:textId="77777777" w:rsidR="004C577D" w:rsidRPr="00885BAC" w:rsidRDefault="00BE52EF">
      <w:pPr>
        <w:shd w:val="clear" w:color="auto" w:fill="FFFFFF"/>
        <w:spacing w:after="0"/>
        <w:ind w:firstLine="300"/>
      </w:pPr>
      <w:r w:rsidRPr="00885BAC">
        <w:t>Izglītības iestādes vadītājs</w:t>
      </w:r>
    </w:p>
    <w:tbl>
      <w:tblPr>
        <w:tblStyle w:val="af2"/>
        <w:tblW w:w="9497" w:type="dxa"/>
        <w:tblInd w:w="4678" w:type="dxa"/>
        <w:tblLayout w:type="fixed"/>
        <w:tblLook w:val="0400" w:firstRow="0" w:lastRow="0" w:firstColumn="0" w:lastColumn="0" w:noHBand="0" w:noVBand="1"/>
      </w:tblPr>
      <w:tblGrid>
        <w:gridCol w:w="5100"/>
        <w:gridCol w:w="581"/>
        <w:gridCol w:w="3816"/>
      </w:tblGrid>
      <w:tr w:rsidR="004C577D" w:rsidRPr="00885BAC" w14:paraId="51822E69" w14:textId="77777777">
        <w:trPr>
          <w:trHeight w:val="200"/>
        </w:trPr>
        <w:tc>
          <w:tcPr>
            <w:tcW w:w="5100" w:type="dxa"/>
            <w:tcBorders>
              <w:top w:val="nil"/>
              <w:left w:val="nil"/>
              <w:bottom w:val="single" w:sz="6" w:space="0" w:color="414142"/>
              <w:right w:val="nil"/>
            </w:tcBorders>
            <w:shd w:val="clear" w:color="auto" w:fill="FFFFFF"/>
          </w:tcPr>
          <w:p w14:paraId="7C158980" w14:textId="77777777" w:rsidR="004C577D" w:rsidRPr="00885BAC" w:rsidRDefault="00BE52EF">
            <w:pPr>
              <w:spacing w:after="0"/>
            </w:pPr>
            <w:r w:rsidRPr="00885BAC">
              <w:t>(paraksts)</w:t>
            </w:r>
          </w:p>
        </w:tc>
        <w:tc>
          <w:tcPr>
            <w:tcW w:w="581" w:type="dxa"/>
            <w:tcBorders>
              <w:top w:val="nil"/>
              <w:left w:val="nil"/>
              <w:bottom w:val="nil"/>
              <w:right w:val="nil"/>
            </w:tcBorders>
            <w:shd w:val="clear" w:color="auto" w:fill="FFFFFF"/>
          </w:tcPr>
          <w:p w14:paraId="6148FC78" w14:textId="77777777" w:rsidR="004C577D" w:rsidRPr="00885BAC" w:rsidRDefault="00BE52EF">
            <w:pPr>
              <w:spacing w:after="0"/>
            </w:pPr>
            <w:r w:rsidRPr="00885BAC">
              <w:t> </w:t>
            </w:r>
          </w:p>
        </w:tc>
        <w:tc>
          <w:tcPr>
            <w:tcW w:w="3816" w:type="dxa"/>
            <w:tcBorders>
              <w:top w:val="nil"/>
              <w:left w:val="nil"/>
              <w:bottom w:val="single" w:sz="6" w:space="0" w:color="414142"/>
              <w:right w:val="nil"/>
            </w:tcBorders>
            <w:shd w:val="clear" w:color="auto" w:fill="FFFFFF"/>
          </w:tcPr>
          <w:p w14:paraId="480A62EE" w14:textId="4F80165D" w:rsidR="004C577D" w:rsidRPr="00885BAC" w:rsidRDefault="00BE52EF">
            <w:pPr>
              <w:spacing w:after="0"/>
            </w:pPr>
            <w:r w:rsidRPr="00885BAC">
              <w:t>(</w:t>
            </w:r>
            <w:r w:rsidR="003C0E4E">
              <w:t>Agrita Loca</w:t>
            </w:r>
            <w:r w:rsidRPr="00885BAC">
              <w:t>)</w:t>
            </w:r>
          </w:p>
        </w:tc>
      </w:tr>
    </w:tbl>
    <w:p w14:paraId="0A3B45D8" w14:textId="77777777" w:rsidR="004C577D" w:rsidRPr="00885BAC" w:rsidRDefault="004C577D">
      <w:pPr>
        <w:spacing w:after="0"/>
        <w:ind w:left="4820"/>
      </w:pPr>
    </w:p>
    <w:sectPr w:rsidR="004C577D" w:rsidRPr="00885BAC" w:rsidSect="003B3C11">
      <w:footerReference w:type="default" r:id="rId12"/>
      <w:footerReference w:type="first" r:id="rId13"/>
      <w:pgSz w:w="16838" w:h="11906" w:orient="landscape"/>
      <w:pgMar w:top="851" w:right="1134" w:bottom="567" w:left="1134"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0C1F" w14:textId="77777777" w:rsidR="004A16D7" w:rsidRDefault="004A16D7">
      <w:pPr>
        <w:spacing w:after="0"/>
      </w:pPr>
      <w:r>
        <w:separator/>
      </w:r>
    </w:p>
  </w:endnote>
  <w:endnote w:type="continuationSeparator" w:id="0">
    <w:p w14:paraId="1D21F005" w14:textId="77777777" w:rsidR="004A16D7" w:rsidRDefault="004A16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909A" w14:textId="77777777" w:rsidR="00470D6F" w:rsidRDefault="00470D6F">
    <w:pPr>
      <w:pBdr>
        <w:top w:val="nil"/>
        <w:left w:val="nil"/>
        <w:bottom w:val="nil"/>
        <w:right w:val="nil"/>
        <w:between w:val="nil"/>
      </w:pBdr>
      <w:tabs>
        <w:tab w:val="center" w:pos="4680"/>
        <w:tab w:val="right" w:pos="9360"/>
      </w:tabs>
      <w:spacing w:after="0"/>
      <w:jc w:val="center"/>
      <w:rPr>
        <w:color w:val="000000"/>
        <w:sz w:val="20"/>
        <w:szCs w:val="20"/>
      </w:rPr>
    </w:pPr>
  </w:p>
  <w:p w14:paraId="476B4979" w14:textId="77777777" w:rsidR="00470D6F" w:rsidRDefault="00470D6F">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C7D9" w14:textId="77777777" w:rsidR="00470D6F" w:rsidRDefault="00470D6F" w:rsidP="003B3C11">
    <w:pPr>
      <w:pBdr>
        <w:top w:val="nil"/>
        <w:left w:val="nil"/>
        <w:bottom w:val="nil"/>
        <w:right w:val="nil"/>
        <w:between w:val="nil"/>
      </w:pBdr>
      <w:tabs>
        <w:tab w:val="center" w:pos="4680"/>
        <w:tab w:val="right" w:pos="9360"/>
      </w:tabs>
      <w:spacing w:after="0"/>
      <w:jc w:val="center"/>
      <w:rPr>
        <w:color w:val="000000"/>
      </w:rPr>
    </w:pPr>
    <w:r w:rsidRPr="003B3C11">
      <w:rPr>
        <w:color w:val="00000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8B20" w14:textId="77777777" w:rsidR="00470D6F" w:rsidRDefault="00470D6F" w:rsidP="003B3C11">
    <w:pPr>
      <w:pBdr>
        <w:top w:val="nil"/>
        <w:left w:val="nil"/>
        <w:bottom w:val="nil"/>
        <w:right w:val="nil"/>
        <w:between w:val="nil"/>
      </w:pBdr>
      <w:tabs>
        <w:tab w:val="center" w:pos="4680"/>
        <w:tab w:val="right" w:pos="9360"/>
      </w:tabs>
      <w:spacing w:after="0"/>
      <w:jc w:val="center"/>
      <w:rPr>
        <w:color w:val="000000"/>
        <w:sz w:val="20"/>
        <w:szCs w:val="20"/>
      </w:rPr>
    </w:pPr>
    <w:r w:rsidRPr="003B3C11">
      <w:rPr>
        <w:color w:val="000000"/>
        <w:sz w:val="20"/>
        <w:szCs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0721" w14:textId="77777777" w:rsidR="004A16D7" w:rsidRDefault="004A16D7">
      <w:pPr>
        <w:spacing w:after="0"/>
      </w:pPr>
      <w:r>
        <w:separator/>
      </w:r>
    </w:p>
  </w:footnote>
  <w:footnote w:type="continuationSeparator" w:id="0">
    <w:p w14:paraId="2504D5B9" w14:textId="77777777" w:rsidR="004A16D7" w:rsidRDefault="004A16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36E"/>
    <w:multiLevelType w:val="multilevel"/>
    <w:tmpl w:val="79AA0B8C"/>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972E8D"/>
    <w:multiLevelType w:val="multilevel"/>
    <w:tmpl w:val="46C8B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591510"/>
    <w:multiLevelType w:val="multilevel"/>
    <w:tmpl w:val="940E56E8"/>
    <w:lvl w:ilvl="0">
      <w:start w:val="7"/>
      <w:numFmt w:val="decimal"/>
      <w:lvlText w:val="%1."/>
      <w:lvlJc w:val="left"/>
      <w:pPr>
        <w:ind w:left="360" w:hanging="360"/>
      </w:pPr>
    </w:lvl>
    <w:lvl w:ilvl="1">
      <w:start w:val="1"/>
      <w:numFmt w:val="decimal"/>
      <w:lvlText w:val="%1.%2."/>
      <w:lvlJc w:val="left"/>
      <w:pPr>
        <w:ind w:left="525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731B4"/>
    <w:multiLevelType w:val="multilevel"/>
    <w:tmpl w:val="FD6228B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A1164B"/>
    <w:multiLevelType w:val="multilevel"/>
    <w:tmpl w:val="04CA2A4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D747DE"/>
    <w:multiLevelType w:val="multilevel"/>
    <w:tmpl w:val="8E8652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6E277C"/>
    <w:multiLevelType w:val="multilevel"/>
    <w:tmpl w:val="0E647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8433E6"/>
    <w:multiLevelType w:val="multilevel"/>
    <w:tmpl w:val="9EEC3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9046654"/>
    <w:multiLevelType w:val="multilevel"/>
    <w:tmpl w:val="F3CCA432"/>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50BA294D"/>
    <w:multiLevelType w:val="multilevel"/>
    <w:tmpl w:val="64E637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7D96360"/>
    <w:multiLevelType w:val="multilevel"/>
    <w:tmpl w:val="509287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DF54C7"/>
    <w:multiLevelType w:val="multilevel"/>
    <w:tmpl w:val="2B7CB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D17C1A"/>
    <w:multiLevelType w:val="multilevel"/>
    <w:tmpl w:val="97A03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3A60909"/>
    <w:multiLevelType w:val="multilevel"/>
    <w:tmpl w:val="83C48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4081571"/>
    <w:multiLevelType w:val="multilevel"/>
    <w:tmpl w:val="873EE734"/>
    <w:lvl w:ilvl="0">
      <w:start w:val="1"/>
      <w:numFmt w:val="bullet"/>
      <w:lvlText w:val="●"/>
      <w:lvlJc w:val="left"/>
      <w:pPr>
        <w:ind w:left="92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5F21169"/>
    <w:multiLevelType w:val="multilevel"/>
    <w:tmpl w:val="4E5A26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B997042"/>
    <w:multiLevelType w:val="multilevel"/>
    <w:tmpl w:val="B4DE2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1"/>
  </w:num>
  <w:num w:numId="3">
    <w:abstractNumId w:val="5"/>
  </w:num>
  <w:num w:numId="4">
    <w:abstractNumId w:val="12"/>
  </w:num>
  <w:num w:numId="5">
    <w:abstractNumId w:val="8"/>
  </w:num>
  <w:num w:numId="6">
    <w:abstractNumId w:val="10"/>
  </w:num>
  <w:num w:numId="7">
    <w:abstractNumId w:val="0"/>
  </w:num>
  <w:num w:numId="8">
    <w:abstractNumId w:val="4"/>
  </w:num>
  <w:num w:numId="9">
    <w:abstractNumId w:val="3"/>
  </w:num>
  <w:num w:numId="10">
    <w:abstractNumId w:val="2"/>
  </w:num>
  <w:num w:numId="11">
    <w:abstractNumId w:val="7"/>
  </w:num>
  <w:num w:numId="12">
    <w:abstractNumId w:val="14"/>
  </w:num>
  <w:num w:numId="13">
    <w:abstractNumId w:val="1"/>
  </w:num>
  <w:num w:numId="14">
    <w:abstractNumId w:val="16"/>
  </w:num>
  <w:num w:numId="15">
    <w:abstractNumId w:val="15"/>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77D"/>
    <w:rsid w:val="00017028"/>
    <w:rsid w:val="00045B1E"/>
    <w:rsid w:val="0006799A"/>
    <w:rsid w:val="00071A2A"/>
    <w:rsid w:val="00081C8D"/>
    <w:rsid w:val="00081DD9"/>
    <w:rsid w:val="000A3E7B"/>
    <w:rsid w:val="000C1607"/>
    <w:rsid w:val="0010600D"/>
    <w:rsid w:val="00106E24"/>
    <w:rsid w:val="00125891"/>
    <w:rsid w:val="00132E33"/>
    <w:rsid w:val="001477DC"/>
    <w:rsid w:val="00153DEE"/>
    <w:rsid w:val="00154DF9"/>
    <w:rsid w:val="00157AA8"/>
    <w:rsid w:val="00173B19"/>
    <w:rsid w:val="001903FA"/>
    <w:rsid w:val="001B61ED"/>
    <w:rsid w:val="001E7D45"/>
    <w:rsid w:val="00213497"/>
    <w:rsid w:val="002235A6"/>
    <w:rsid w:val="00227EF2"/>
    <w:rsid w:val="00251BAD"/>
    <w:rsid w:val="0025769D"/>
    <w:rsid w:val="00277898"/>
    <w:rsid w:val="002826C3"/>
    <w:rsid w:val="00287C39"/>
    <w:rsid w:val="002B1FEE"/>
    <w:rsid w:val="002C131E"/>
    <w:rsid w:val="002F4649"/>
    <w:rsid w:val="003421B1"/>
    <w:rsid w:val="00344957"/>
    <w:rsid w:val="003B3C11"/>
    <w:rsid w:val="003C0E4E"/>
    <w:rsid w:val="00406F38"/>
    <w:rsid w:val="00423E93"/>
    <w:rsid w:val="00466061"/>
    <w:rsid w:val="00470D6F"/>
    <w:rsid w:val="00494E11"/>
    <w:rsid w:val="00496AC0"/>
    <w:rsid w:val="004A16D7"/>
    <w:rsid w:val="004A7931"/>
    <w:rsid w:val="004B73C8"/>
    <w:rsid w:val="004C577D"/>
    <w:rsid w:val="004E3BA9"/>
    <w:rsid w:val="004F4225"/>
    <w:rsid w:val="0050216F"/>
    <w:rsid w:val="005035FB"/>
    <w:rsid w:val="005115D9"/>
    <w:rsid w:val="0051358F"/>
    <w:rsid w:val="00534DD4"/>
    <w:rsid w:val="005475B2"/>
    <w:rsid w:val="00553C5B"/>
    <w:rsid w:val="005827AD"/>
    <w:rsid w:val="005C212A"/>
    <w:rsid w:val="005C667D"/>
    <w:rsid w:val="005D3773"/>
    <w:rsid w:val="005E7A14"/>
    <w:rsid w:val="006258F2"/>
    <w:rsid w:val="006632DB"/>
    <w:rsid w:val="0066697D"/>
    <w:rsid w:val="00676777"/>
    <w:rsid w:val="00680E10"/>
    <w:rsid w:val="00687308"/>
    <w:rsid w:val="006C087F"/>
    <w:rsid w:val="006C0FAB"/>
    <w:rsid w:val="00734776"/>
    <w:rsid w:val="00737C92"/>
    <w:rsid w:val="00744896"/>
    <w:rsid w:val="00760449"/>
    <w:rsid w:val="0077034D"/>
    <w:rsid w:val="00772FDC"/>
    <w:rsid w:val="0079143E"/>
    <w:rsid w:val="0079179A"/>
    <w:rsid w:val="007966E1"/>
    <w:rsid w:val="0079728B"/>
    <w:rsid w:val="007E4C96"/>
    <w:rsid w:val="007F360F"/>
    <w:rsid w:val="00805793"/>
    <w:rsid w:val="008419B2"/>
    <w:rsid w:val="008628FD"/>
    <w:rsid w:val="00885BAC"/>
    <w:rsid w:val="008A1E2F"/>
    <w:rsid w:val="008C65B3"/>
    <w:rsid w:val="008D3687"/>
    <w:rsid w:val="008D7B43"/>
    <w:rsid w:val="008E09DB"/>
    <w:rsid w:val="008E3B2E"/>
    <w:rsid w:val="00906714"/>
    <w:rsid w:val="009276E5"/>
    <w:rsid w:val="009444C3"/>
    <w:rsid w:val="00963296"/>
    <w:rsid w:val="009C016A"/>
    <w:rsid w:val="009C380C"/>
    <w:rsid w:val="00A07248"/>
    <w:rsid w:val="00A80AB1"/>
    <w:rsid w:val="00AE4631"/>
    <w:rsid w:val="00AF0EEA"/>
    <w:rsid w:val="00AF1819"/>
    <w:rsid w:val="00B44C8C"/>
    <w:rsid w:val="00B5515C"/>
    <w:rsid w:val="00B57ECB"/>
    <w:rsid w:val="00B72CB4"/>
    <w:rsid w:val="00BB1419"/>
    <w:rsid w:val="00BB4A30"/>
    <w:rsid w:val="00BC7AA3"/>
    <w:rsid w:val="00BD344B"/>
    <w:rsid w:val="00BD5543"/>
    <w:rsid w:val="00BE52EF"/>
    <w:rsid w:val="00C442C0"/>
    <w:rsid w:val="00C47A99"/>
    <w:rsid w:val="00C536D2"/>
    <w:rsid w:val="00C74F48"/>
    <w:rsid w:val="00C76B37"/>
    <w:rsid w:val="00C801C6"/>
    <w:rsid w:val="00C936FE"/>
    <w:rsid w:val="00CA45D4"/>
    <w:rsid w:val="00CE4C3A"/>
    <w:rsid w:val="00D00868"/>
    <w:rsid w:val="00D100C8"/>
    <w:rsid w:val="00D2006A"/>
    <w:rsid w:val="00D32C98"/>
    <w:rsid w:val="00D502B7"/>
    <w:rsid w:val="00D55C75"/>
    <w:rsid w:val="00D60938"/>
    <w:rsid w:val="00D6512B"/>
    <w:rsid w:val="00D7771C"/>
    <w:rsid w:val="00D97270"/>
    <w:rsid w:val="00DA1182"/>
    <w:rsid w:val="00DB67BF"/>
    <w:rsid w:val="00DC7F8E"/>
    <w:rsid w:val="00DD7979"/>
    <w:rsid w:val="00DF5E30"/>
    <w:rsid w:val="00E03CEF"/>
    <w:rsid w:val="00E12ABA"/>
    <w:rsid w:val="00E14E98"/>
    <w:rsid w:val="00E3047E"/>
    <w:rsid w:val="00E33C72"/>
    <w:rsid w:val="00E4206B"/>
    <w:rsid w:val="00E448E4"/>
    <w:rsid w:val="00E51558"/>
    <w:rsid w:val="00E55DE0"/>
    <w:rsid w:val="00E660D3"/>
    <w:rsid w:val="00E73548"/>
    <w:rsid w:val="00E74012"/>
    <w:rsid w:val="00E97222"/>
    <w:rsid w:val="00EC7F12"/>
    <w:rsid w:val="00ED07A0"/>
    <w:rsid w:val="00EE4D23"/>
    <w:rsid w:val="00F1667F"/>
    <w:rsid w:val="00F275E4"/>
    <w:rsid w:val="00F46201"/>
    <w:rsid w:val="00F609A5"/>
    <w:rsid w:val="00F80868"/>
    <w:rsid w:val="00F94408"/>
    <w:rsid w:val="00F94610"/>
    <w:rsid w:val="00F97F49"/>
    <w:rsid w:val="00FC78A5"/>
    <w:rsid w:val="00FD6543"/>
    <w:rsid w:val="00FE19A3"/>
    <w:rsid w:val="00FE54AB"/>
    <w:rsid w:val="00FE628F"/>
    <w:rsid w:val="00FE6659"/>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1F57"/>
  <w15:docId w15:val="{B495291B-BC4B-4F02-9B3F-3A3BD49A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 w:eastAsia="lv-LV"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8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pPr>
      <w:keepNext/>
      <w:keepLines/>
      <w:spacing w:before="480"/>
    </w:pPr>
    <w:rPr>
      <w:b/>
      <w:sz w:val="72"/>
      <w:szCs w:val="72"/>
    </w:rPr>
  </w:style>
  <w:style w:type="character" w:styleId="Hipersaite">
    <w:name w:val="Hyperlink"/>
    <w:unhideWhenUsed/>
    <w:rsid w:val="004E4B6A"/>
    <w:rPr>
      <w:color w:val="0000FF"/>
      <w:u w:val="single"/>
    </w:rPr>
  </w:style>
  <w:style w:type="paragraph" w:styleId="Galvene">
    <w:name w:val="header"/>
    <w:link w:val="GalveneRakstz"/>
    <w:uiPriority w:val="99"/>
    <w:unhideWhenUsed/>
    <w:rsid w:val="004E4B6A"/>
    <w:pPr>
      <w:widowControl w:val="0"/>
      <w:tabs>
        <w:tab w:val="center" w:pos="4153"/>
        <w:tab w:val="right" w:pos="8306"/>
      </w:tabs>
      <w:autoSpaceDE w:val="0"/>
      <w:autoSpaceDN w:val="0"/>
      <w:adjustRightInd w:val="0"/>
      <w:spacing w:after="0"/>
    </w:pPr>
    <w:rPr>
      <w:sz w:val="20"/>
      <w:szCs w:val="20"/>
      <w:lang w:val="lv-LV"/>
    </w:rPr>
  </w:style>
  <w:style w:type="character" w:customStyle="1" w:styleId="GalveneRakstz">
    <w:name w:val="Galvene Rakstz."/>
    <w:basedOn w:val="Noklusjumarindkopasfonts"/>
    <w:link w:val="Galvene"/>
    <w:uiPriority w:val="99"/>
    <w:qFormat/>
    <w:rsid w:val="004E4B6A"/>
    <w:rPr>
      <w:rFonts w:ascii="Times New Roman" w:eastAsia="Times New Roman" w:hAnsi="Times New Roman" w:cs="Times New Roman"/>
      <w:sz w:val="20"/>
      <w:szCs w:val="20"/>
      <w:lang w:eastAsia="lv-LV"/>
    </w:rPr>
  </w:style>
  <w:style w:type="paragraph" w:styleId="Bezatstarpm">
    <w:name w:val="No Spacing"/>
    <w:uiPriority w:val="1"/>
    <w:qFormat/>
    <w:rsid w:val="004E4B6A"/>
    <w:pPr>
      <w:spacing w:after="0"/>
    </w:pPr>
    <w:rPr>
      <w:rFonts w:eastAsia="Calibri"/>
      <w:lang w:val="en-US"/>
    </w:rPr>
  </w:style>
  <w:style w:type="paragraph" w:styleId="Balonteksts">
    <w:name w:val="Balloon Text"/>
    <w:link w:val="BalontekstsRakstz"/>
    <w:uiPriority w:val="99"/>
    <w:semiHidden/>
    <w:unhideWhenUsed/>
    <w:rsid w:val="00FC0E1A"/>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C0E1A"/>
    <w:rPr>
      <w:rFonts w:ascii="Segoe UI" w:eastAsia="Calibri" w:hAnsi="Segoe UI" w:cs="Segoe UI"/>
      <w:sz w:val="18"/>
      <w:szCs w:val="18"/>
      <w:lang w:val="en-US"/>
    </w:rPr>
  </w:style>
  <w:style w:type="character" w:styleId="Komentraatsauce">
    <w:name w:val="annotation reference"/>
    <w:basedOn w:val="Noklusjumarindkopasfonts"/>
    <w:uiPriority w:val="99"/>
    <w:semiHidden/>
    <w:unhideWhenUsed/>
    <w:rsid w:val="0067735D"/>
    <w:rPr>
      <w:sz w:val="16"/>
      <w:szCs w:val="16"/>
    </w:rPr>
  </w:style>
  <w:style w:type="paragraph" w:styleId="Komentrateksts">
    <w:name w:val="annotation text"/>
    <w:link w:val="KomentratekstsRakstz"/>
    <w:uiPriority w:val="99"/>
    <w:unhideWhenUsed/>
    <w:rsid w:val="0067735D"/>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67735D"/>
    <w:rPr>
      <w:sz w:val="20"/>
      <w:szCs w:val="20"/>
      <w:lang w:val="en-US"/>
    </w:rPr>
  </w:style>
  <w:style w:type="paragraph" w:styleId="Sarakstarindkopa">
    <w:name w:val="List Paragraph"/>
    <w:uiPriority w:val="34"/>
    <w:qFormat/>
    <w:rsid w:val="0067735D"/>
    <w:pPr>
      <w:spacing w:after="160" w:line="259" w:lineRule="auto"/>
      <w:ind w:left="720"/>
      <w:contextualSpacing/>
    </w:pPr>
    <w:rPr>
      <w:rFonts w:asciiTheme="minorHAnsi" w:eastAsiaTheme="minorHAnsi" w:hAnsiTheme="minorHAnsi" w:cstheme="minorBidi"/>
      <w:sz w:val="22"/>
    </w:rPr>
  </w:style>
  <w:style w:type="table" w:styleId="Reatabula">
    <w:name w:val="Table Grid"/>
    <w:basedOn w:val="Parastatabula"/>
    <w:uiPriority w:val="39"/>
    <w:rsid w:val="006A62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3464E6"/>
    <w:rPr>
      <w:i/>
      <w:iCs/>
    </w:rPr>
  </w:style>
  <w:style w:type="paragraph" w:styleId="Kjene">
    <w:name w:val="footer"/>
    <w:link w:val="KjeneRakstz"/>
    <w:unhideWhenUsed/>
    <w:rsid w:val="00CD1531"/>
    <w:pPr>
      <w:tabs>
        <w:tab w:val="center" w:pos="4680"/>
        <w:tab w:val="right" w:pos="9360"/>
      </w:tabs>
      <w:spacing w:after="0"/>
    </w:pPr>
  </w:style>
  <w:style w:type="character" w:customStyle="1" w:styleId="KjeneRakstz">
    <w:name w:val="Kājene Rakstz."/>
    <w:basedOn w:val="Noklusjumarindkopasfonts"/>
    <w:link w:val="Kjene"/>
    <w:uiPriority w:val="99"/>
    <w:rsid w:val="00CD1531"/>
    <w:rPr>
      <w:rFonts w:ascii="Times New Roman" w:eastAsia="Calibri" w:hAnsi="Times New Roman" w:cs="Times New Roman"/>
      <w:sz w:val="24"/>
      <w:lang w:val="en-US"/>
    </w:rPr>
  </w:style>
  <w:style w:type="paragraph" w:styleId="Paraststmeklis">
    <w:name w:val="Normal (Web)"/>
    <w:uiPriority w:val="99"/>
    <w:semiHidden/>
    <w:unhideWhenUsed/>
    <w:rsid w:val="00C02577"/>
    <w:pPr>
      <w:spacing w:before="100" w:beforeAutospacing="1" w:after="100" w:afterAutospacing="1"/>
    </w:p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0" w:type="dxa"/>
        <w:left w:w="20" w:type="dxa"/>
        <w:bottom w:w="20" w:type="dxa"/>
        <w:right w:w="2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pPr>
      <w:spacing w:after="0"/>
    </w:pPr>
    <w:tblPr>
      <w:tblStyleRowBandSize w:val="1"/>
      <w:tblStyleColBandSize w:val="1"/>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Pr>
  </w:style>
  <w:style w:type="table" w:customStyle="1" w:styleId="a7">
    <w:basedOn w:val="TableNormal"/>
    <w:pPr>
      <w:spacing w:after="0"/>
    </w:pPr>
    <w:tblPr>
      <w:tblStyleRowBandSize w:val="1"/>
      <w:tblStyleColBandSize w:val="1"/>
      <w:tblCellMar>
        <w:top w:w="0" w:type="dxa"/>
        <w:left w:w="108" w:type="dxa"/>
        <w:bottom w:w="0" w:type="dxa"/>
        <w:right w:w="108" w:type="dxa"/>
      </w:tblCellMar>
    </w:tblPr>
  </w:style>
  <w:style w:type="table" w:customStyle="1" w:styleId="a8">
    <w:basedOn w:val="TableNormal"/>
    <w:pPr>
      <w:spacing w:after="0"/>
    </w:pPr>
    <w:tblPr>
      <w:tblStyleRowBandSize w:val="1"/>
      <w:tblStyleColBandSize w:val="1"/>
      <w:tblCellMar>
        <w:top w:w="0" w:type="dxa"/>
        <w:left w:w="108" w:type="dxa"/>
        <w:bottom w:w="0" w:type="dxa"/>
        <w:right w:w="108" w:type="dxa"/>
      </w:tblCellMar>
    </w:tblPr>
  </w:style>
  <w:style w:type="table" w:customStyle="1" w:styleId="a9">
    <w:basedOn w:val="TableNormal"/>
    <w:pPr>
      <w:spacing w:after="0"/>
    </w:pPr>
    <w:tblPr>
      <w:tblStyleRowBandSize w:val="1"/>
      <w:tblStyleColBandSize w:val="1"/>
      <w:tblCellMar>
        <w:top w:w="0" w:type="dxa"/>
        <w:left w:w="108" w:type="dxa"/>
        <w:bottom w:w="0" w:type="dxa"/>
        <w:right w:w="108" w:type="dxa"/>
      </w:tblCellMar>
    </w:tblPr>
  </w:style>
  <w:style w:type="table" w:customStyle="1" w:styleId="aa">
    <w:basedOn w:val="TableNormal"/>
    <w:pPr>
      <w:spacing w:after="0"/>
    </w:pPr>
    <w:tblPr>
      <w:tblStyleRowBandSize w:val="1"/>
      <w:tblStyleColBandSize w:val="1"/>
      <w:tblCellMar>
        <w:top w:w="0" w:type="dxa"/>
        <w:left w:w="108" w:type="dxa"/>
        <w:bottom w:w="0" w:type="dxa"/>
        <w:right w:w="108" w:type="dxa"/>
      </w:tblCellMar>
    </w:tblPr>
  </w:style>
  <w:style w:type="table" w:customStyle="1" w:styleId="ab">
    <w:basedOn w:val="TableNormal"/>
    <w:pPr>
      <w:spacing w:after="0"/>
    </w:pPr>
    <w:tblPr>
      <w:tblStyleRowBandSize w:val="1"/>
      <w:tblStyleColBandSize w:val="1"/>
      <w:tblCellMar>
        <w:top w:w="0" w:type="dxa"/>
        <w:left w:w="108" w:type="dxa"/>
        <w:bottom w:w="0" w:type="dxa"/>
        <w:right w:w="108" w:type="dxa"/>
      </w:tblCellMar>
    </w:tblPr>
  </w:style>
  <w:style w:type="table" w:customStyle="1" w:styleId="ac">
    <w:basedOn w:val="TableNormal"/>
    <w:pPr>
      <w:spacing w:after="0"/>
    </w:pPr>
    <w:tblPr>
      <w:tblStyleRowBandSize w:val="1"/>
      <w:tblStyleColBandSize w:val="1"/>
      <w:tblCellMar>
        <w:top w:w="0" w:type="dxa"/>
        <w:left w:w="108" w:type="dxa"/>
        <w:bottom w:w="0" w:type="dxa"/>
        <w:right w:w="108" w:type="dxa"/>
      </w:tblCellMar>
    </w:tblPr>
  </w:style>
  <w:style w:type="table" w:customStyle="1" w:styleId="ad">
    <w:basedOn w:val="TableNormal"/>
    <w:pPr>
      <w:spacing w:after="0"/>
    </w:pPr>
    <w:tblPr>
      <w:tblStyleRowBandSize w:val="1"/>
      <w:tblStyleColBandSize w:val="1"/>
      <w:tblCellMar>
        <w:top w:w="0" w:type="dxa"/>
        <w:left w:w="108" w:type="dxa"/>
        <w:bottom w:w="0" w:type="dxa"/>
        <w:right w:w="108" w:type="dxa"/>
      </w:tblCellMar>
    </w:tblPr>
  </w:style>
  <w:style w:type="table" w:customStyle="1" w:styleId="ae">
    <w:basedOn w:val="TableNormal"/>
    <w:pPr>
      <w:spacing w:after="0"/>
    </w:pPr>
    <w:tblPr>
      <w:tblStyleRowBandSize w:val="1"/>
      <w:tblStyleColBandSize w:val="1"/>
      <w:tblCellMar>
        <w:top w:w="0" w:type="dxa"/>
        <w:left w:w="108" w:type="dxa"/>
        <w:bottom w:w="0" w:type="dxa"/>
        <w:right w:w="108" w:type="dxa"/>
      </w:tblCellMar>
    </w:tblPr>
  </w:style>
  <w:style w:type="table" w:customStyle="1" w:styleId="af">
    <w:basedOn w:val="TableNormal"/>
    <w:pPr>
      <w:spacing w:after="0"/>
    </w:pPr>
    <w:tblPr>
      <w:tblStyleRowBandSize w:val="1"/>
      <w:tblStyleColBandSize w:val="1"/>
      <w:tblCellMar>
        <w:top w:w="0" w:type="dxa"/>
        <w:left w:w="108" w:type="dxa"/>
        <w:bottom w:w="0" w:type="dxa"/>
        <w:right w:w="108" w:type="dxa"/>
      </w:tblCellMar>
    </w:tblPr>
  </w:style>
  <w:style w:type="table" w:customStyle="1" w:styleId="af0">
    <w:basedOn w:val="TableNormal"/>
    <w:pPr>
      <w:spacing w:after="0"/>
    </w:pPr>
    <w:tblPr>
      <w:tblStyleRowBandSize w:val="1"/>
      <w:tblStyleColBandSize w:val="1"/>
      <w:tblCellMar>
        <w:top w:w="0" w:type="dxa"/>
        <w:left w:w="108" w:type="dxa"/>
        <w:bottom w:w="0" w:type="dxa"/>
        <w:right w:w="108" w:type="dxa"/>
      </w:tblCellMar>
    </w:tblPr>
  </w:style>
  <w:style w:type="table" w:customStyle="1" w:styleId="af1">
    <w:basedOn w:val="TableNormal"/>
    <w:pPr>
      <w:spacing w:after="0"/>
    </w:pPr>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20" w:type="dxa"/>
        <w:left w:w="20" w:type="dxa"/>
        <w:bottom w:w="20" w:type="dxa"/>
        <w:right w:w="20" w:type="dxa"/>
      </w:tblCellMar>
    </w:tblPr>
  </w:style>
  <w:style w:type="paragraph" w:styleId="Komentratma">
    <w:name w:val="annotation subject"/>
    <w:basedOn w:val="Komentrateksts"/>
    <w:next w:val="Komentrateksts"/>
    <w:link w:val="KomentratmaRakstz"/>
    <w:uiPriority w:val="99"/>
    <w:semiHidden/>
    <w:unhideWhenUsed/>
    <w:rsid w:val="00F46201"/>
    <w:pPr>
      <w:spacing w:after="120"/>
    </w:pPr>
    <w:rPr>
      <w:rFonts w:ascii="Times New Roman" w:eastAsia="Times New Roman" w:hAnsi="Times New Roman" w:cs="Times New Roman"/>
      <w:b/>
      <w:bCs/>
    </w:rPr>
  </w:style>
  <w:style w:type="character" w:customStyle="1" w:styleId="KomentratmaRakstz">
    <w:name w:val="Komentāra tēma Rakstz."/>
    <w:basedOn w:val="KomentratekstsRakstz"/>
    <w:link w:val="Komentratma"/>
    <w:uiPriority w:val="99"/>
    <w:semiHidden/>
    <w:rsid w:val="00F46201"/>
    <w:rPr>
      <w:b/>
      <w:bCs/>
      <w:sz w:val="20"/>
      <w:szCs w:val="20"/>
      <w:lang w:val="en-US"/>
    </w:rPr>
  </w:style>
  <w:style w:type="character" w:customStyle="1" w:styleId="Neatrisintapieminana1">
    <w:name w:val="Neatrisināta pieminēšana1"/>
    <w:basedOn w:val="Noklusjumarindkopasfonts"/>
    <w:uiPriority w:val="99"/>
    <w:semiHidden/>
    <w:unhideWhenUsed/>
    <w:rsid w:val="00AF0EEA"/>
    <w:rPr>
      <w:color w:val="605E5C"/>
      <w:shd w:val="clear" w:color="auto" w:fill="E1DFDD"/>
    </w:rPr>
  </w:style>
  <w:style w:type="paragraph" w:customStyle="1" w:styleId="TableParagraph">
    <w:name w:val="Table Paragraph"/>
    <w:basedOn w:val="Parasts"/>
    <w:uiPriority w:val="1"/>
    <w:qFormat/>
    <w:rsid w:val="005827AD"/>
    <w:pPr>
      <w:widowControl w:val="0"/>
      <w:autoSpaceDE w:val="0"/>
      <w:autoSpaceDN w:val="0"/>
      <w:spacing w:after="0"/>
    </w:pPr>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ismin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ismina@izglitiba.jelgav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0pADv5+pesW6VverFBdX56YrA==">CgMxLjA4AHIhMWRvN3pSRG4yR01sMm0zMWlQeGR5SG04ODBjWUUtSmJO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6909</Words>
  <Characters>39384</Characters>
  <Application>Microsoft Office Word</Application>
  <DocSecurity>0</DocSecurity>
  <Lines>328</Lines>
  <Paragraphs>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Lilija Stepanova</dc:creator>
  <cp:lastModifiedBy>Agrita</cp:lastModifiedBy>
  <cp:revision>2</cp:revision>
  <dcterms:created xsi:type="dcterms:W3CDTF">2025-10-30T11:45:00Z</dcterms:created>
  <dcterms:modified xsi:type="dcterms:W3CDTF">2025-10-30T11:45:00Z</dcterms:modified>
</cp:coreProperties>
</file>